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E8BA47" w14:textId="77777777" w:rsidR="000100E4" w:rsidRPr="00B357FC" w:rsidRDefault="00176096" w:rsidP="000100E4">
      <w:pPr>
        <w:pStyle w:val="DataField11pt-Single"/>
        <w:outlineLvl w:val="0"/>
        <w:rPr>
          <w:b/>
          <w:szCs w:val="22"/>
        </w:rPr>
      </w:pPr>
      <w:bookmarkStart w:id="0" w:name="_GoBack"/>
      <w:bookmarkEnd w:id="0"/>
      <w:r w:rsidRPr="00B357FC">
        <w:rPr>
          <w:b/>
          <w:szCs w:val="22"/>
        </w:rPr>
        <w:t>ECOHEALTH ALLIANCE BUDGET JUSTIFICATION</w:t>
      </w:r>
    </w:p>
    <w:p w14:paraId="303F14BA" w14:textId="77777777" w:rsidR="000100E4" w:rsidRPr="00B357FC" w:rsidRDefault="000100E4" w:rsidP="000100E4">
      <w:pPr>
        <w:pStyle w:val="DataField11pt-Single"/>
        <w:outlineLvl w:val="0"/>
        <w:rPr>
          <w:b/>
          <w:szCs w:val="22"/>
        </w:rPr>
      </w:pPr>
    </w:p>
    <w:p w14:paraId="7F0B02BA" w14:textId="77777777" w:rsidR="000100E4" w:rsidRPr="00B357FC" w:rsidRDefault="000100E4" w:rsidP="000100E4">
      <w:pPr>
        <w:pStyle w:val="DataField11pt-Single"/>
        <w:outlineLvl w:val="0"/>
        <w:rPr>
          <w:b/>
          <w:szCs w:val="22"/>
        </w:rPr>
      </w:pPr>
      <w:r w:rsidRPr="00B357FC">
        <w:rPr>
          <w:b/>
          <w:szCs w:val="22"/>
        </w:rPr>
        <w:t>A. Key personnel:</w:t>
      </w:r>
    </w:p>
    <w:p w14:paraId="64748DA2" w14:textId="77777777" w:rsidR="000100E4" w:rsidRPr="00B357FC" w:rsidRDefault="000100E4" w:rsidP="000100E4">
      <w:pPr>
        <w:pStyle w:val="DataField11pt-Single"/>
        <w:rPr>
          <w:szCs w:val="22"/>
        </w:rPr>
      </w:pPr>
    </w:p>
    <w:p w14:paraId="4F9CAB2F" w14:textId="67B1752D" w:rsidR="000B2DF5" w:rsidRPr="00B357FC" w:rsidRDefault="00176096" w:rsidP="00176096">
      <w:pPr>
        <w:jc w:val="both"/>
        <w:rPr>
          <w:rFonts w:ascii="Arial" w:hAnsi="Arial" w:cs="Arial"/>
          <w:sz w:val="22"/>
          <w:szCs w:val="22"/>
        </w:rPr>
      </w:pPr>
      <w:r w:rsidRPr="00B357FC">
        <w:rPr>
          <w:rFonts w:ascii="Arial" w:hAnsi="Arial" w:cs="Arial"/>
          <w:sz w:val="22"/>
          <w:szCs w:val="22"/>
        </w:rPr>
        <w:t xml:space="preserve">The </w:t>
      </w:r>
      <w:r w:rsidR="000B2DF5" w:rsidRPr="00B357FC">
        <w:rPr>
          <w:rFonts w:ascii="Arial" w:hAnsi="Arial" w:cs="Arial"/>
          <w:sz w:val="22"/>
          <w:szCs w:val="22"/>
        </w:rPr>
        <w:t>PD/</w:t>
      </w:r>
      <w:r w:rsidRPr="00B357FC">
        <w:rPr>
          <w:rFonts w:ascii="Arial" w:hAnsi="Arial" w:cs="Arial"/>
          <w:sz w:val="22"/>
          <w:szCs w:val="22"/>
        </w:rPr>
        <w:t xml:space="preserve">PI, Dr. Peter </w:t>
      </w:r>
      <w:proofErr w:type="spellStart"/>
      <w:r w:rsidRPr="00B357FC">
        <w:rPr>
          <w:rFonts w:ascii="Arial" w:hAnsi="Arial" w:cs="Arial"/>
          <w:sz w:val="22"/>
          <w:szCs w:val="22"/>
        </w:rPr>
        <w:t>D</w:t>
      </w:r>
      <w:r w:rsidR="000B2DF5" w:rsidRPr="00B357FC">
        <w:rPr>
          <w:rFonts w:ascii="Arial" w:hAnsi="Arial" w:cs="Arial"/>
          <w:sz w:val="22"/>
          <w:szCs w:val="22"/>
        </w:rPr>
        <w:t>aszak</w:t>
      </w:r>
      <w:proofErr w:type="spellEnd"/>
      <w:r w:rsidR="000B2DF5" w:rsidRPr="00B357FC">
        <w:rPr>
          <w:rFonts w:ascii="Arial" w:hAnsi="Arial" w:cs="Arial"/>
          <w:sz w:val="22"/>
          <w:szCs w:val="22"/>
        </w:rPr>
        <w:t>, will commit 1.5</w:t>
      </w:r>
      <w:r w:rsidRPr="00B357FC">
        <w:rPr>
          <w:rFonts w:ascii="Arial" w:hAnsi="Arial" w:cs="Arial"/>
          <w:sz w:val="22"/>
          <w:szCs w:val="22"/>
        </w:rPr>
        <w:t xml:space="preserve"> months per year in </w:t>
      </w:r>
      <w:r w:rsidR="000B2DF5" w:rsidRPr="00B357FC">
        <w:rPr>
          <w:rFonts w:ascii="Arial" w:hAnsi="Arial" w:cs="Arial"/>
          <w:sz w:val="22"/>
          <w:szCs w:val="22"/>
        </w:rPr>
        <w:t xml:space="preserve">each year of this budget. </w:t>
      </w:r>
      <w:r w:rsidRPr="00B357FC">
        <w:rPr>
          <w:rFonts w:ascii="Arial" w:hAnsi="Arial" w:cs="Arial"/>
          <w:sz w:val="22"/>
          <w:szCs w:val="22"/>
        </w:rPr>
        <w:t xml:space="preserve">He will be primarily responsible for overseeing </w:t>
      </w:r>
      <w:r w:rsidR="00F05F54" w:rsidRPr="00B357FC">
        <w:rPr>
          <w:rFonts w:ascii="Arial" w:hAnsi="Arial" w:cs="Arial"/>
          <w:sz w:val="22"/>
          <w:szCs w:val="22"/>
        </w:rPr>
        <w:t xml:space="preserve">the project, general management, communication and collaboration with </w:t>
      </w:r>
      <w:proofErr w:type="spellStart"/>
      <w:r w:rsidR="00F05F54" w:rsidRPr="00B357FC">
        <w:rPr>
          <w:rFonts w:ascii="Arial" w:hAnsi="Arial" w:cs="Arial"/>
          <w:sz w:val="22"/>
          <w:szCs w:val="22"/>
        </w:rPr>
        <w:t>subawardees</w:t>
      </w:r>
      <w:proofErr w:type="spellEnd"/>
      <w:r w:rsidR="00F05F54" w:rsidRPr="00B357FC">
        <w:rPr>
          <w:rFonts w:ascii="Arial" w:hAnsi="Arial" w:cs="Arial"/>
          <w:sz w:val="22"/>
          <w:szCs w:val="22"/>
        </w:rPr>
        <w:t>, as well as</w:t>
      </w:r>
      <w:r w:rsidRPr="00B357FC">
        <w:rPr>
          <w:rFonts w:ascii="Arial" w:hAnsi="Arial" w:cs="Arial"/>
          <w:sz w:val="22"/>
          <w:szCs w:val="22"/>
        </w:rPr>
        <w:t xml:space="preserve"> contributing to data analysis and manuscript writing. </w:t>
      </w:r>
    </w:p>
    <w:p w14:paraId="1B1654EC" w14:textId="77777777" w:rsidR="00176096" w:rsidRPr="00B357FC" w:rsidRDefault="00176096" w:rsidP="00176096">
      <w:pPr>
        <w:jc w:val="both"/>
        <w:rPr>
          <w:rFonts w:ascii="Arial" w:hAnsi="Arial" w:cs="Arial"/>
          <w:sz w:val="22"/>
          <w:szCs w:val="22"/>
        </w:rPr>
      </w:pPr>
    </w:p>
    <w:p w14:paraId="42C49583" w14:textId="4EBC42B6" w:rsidR="00176096" w:rsidRPr="00B357FC" w:rsidRDefault="00F05F54" w:rsidP="00176096">
      <w:pPr>
        <w:jc w:val="both"/>
        <w:rPr>
          <w:rFonts w:ascii="Arial" w:hAnsi="Arial" w:cs="Arial"/>
          <w:sz w:val="22"/>
          <w:szCs w:val="22"/>
        </w:rPr>
      </w:pPr>
      <w:r w:rsidRPr="00B357FC">
        <w:rPr>
          <w:rFonts w:ascii="Arial" w:hAnsi="Arial" w:cs="Arial"/>
          <w:sz w:val="22"/>
          <w:szCs w:val="22"/>
        </w:rPr>
        <w:t>Senior/Key Personnel, Dr. Epstein, will commit 2</w:t>
      </w:r>
      <w:r w:rsidR="00176096" w:rsidRPr="00B357FC">
        <w:rPr>
          <w:rFonts w:ascii="Arial" w:hAnsi="Arial" w:cs="Arial"/>
          <w:sz w:val="22"/>
          <w:szCs w:val="22"/>
        </w:rPr>
        <w:t xml:space="preserve"> months per year</w:t>
      </w:r>
      <w:r w:rsidRPr="00B357FC">
        <w:rPr>
          <w:rFonts w:ascii="Arial" w:hAnsi="Arial" w:cs="Arial"/>
          <w:sz w:val="22"/>
          <w:szCs w:val="22"/>
        </w:rPr>
        <w:t>. Dr. Epstein will</w:t>
      </w:r>
      <w:r w:rsidR="00176096" w:rsidRPr="00B357FC">
        <w:rPr>
          <w:rFonts w:ascii="Arial" w:hAnsi="Arial" w:cs="Arial"/>
          <w:sz w:val="22"/>
          <w:szCs w:val="22"/>
        </w:rPr>
        <w:t xml:space="preserve"> lead the design and implementation of the bat epidemiology fieldwork; supervise field </w:t>
      </w:r>
      <w:r w:rsidR="00844C63" w:rsidRPr="00B357FC">
        <w:rPr>
          <w:rFonts w:ascii="Arial" w:hAnsi="Arial" w:cs="Arial"/>
          <w:sz w:val="22"/>
          <w:szCs w:val="22"/>
        </w:rPr>
        <w:t xml:space="preserve">teams, lab data analyses as well as conduct field </w:t>
      </w:r>
      <w:r w:rsidR="00176096" w:rsidRPr="00B357FC">
        <w:rPr>
          <w:rFonts w:ascii="Arial" w:hAnsi="Arial" w:cs="Arial"/>
          <w:sz w:val="22"/>
          <w:szCs w:val="22"/>
        </w:rPr>
        <w:t>train</w:t>
      </w:r>
      <w:r w:rsidR="00844C63" w:rsidRPr="00B357FC">
        <w:rPr>
          <w:rFonts w:ascii="Arial" w:hAnsi="Arial" w:cs="Arial"/>
          <w:sz w:val="22"/>
          <w:szCs w:val="22"/>
        </w:rPr>
        <w:t>ing. He will</w:t>
      </w:r>
      <w:r w:rsidR="00176096" w:rsidRPr="00B357FC">
        <w:rPr>
          <w:rFonts w:ascii="Arial" w:hAnsi="Arial" w:cs="Arial"/>
          <w:sz w:val="22"/>
          <w:szCs w:val="22"/>
        </w:rPr>
        <w:t xml:space="preserve"> participate in regular conference calls, help with data analysis</w:t>
      </w:r>
      <w:r w:rsidR="00844C63" w:rsidRPr="00B357FC">
        <w:rPr>
          <w:rFonts w:ascii="Arial" w:hAnsi="Arial" w:cs="Arial"/>
          <w:sz w:val="22"/>
          <w:szCs w:val="22"/>
        </w:rPr>
        <w:t>,</w:t>
      </w:r>
      <w:r w:rsidR="00176096" w:rsidRPr="00B357FC">
        <w:rPr>
          <w:rFonts w:ascii="Arial" w:hAnsi="Arial" w:cs="Arial"/>
          <w:sz w:val="22"/>
          <w:szCs w:val="22"/>
        </w:rPr>
        <w:t xml:space="preserve"> and </w:t>
      </w:r>
      <w:r w:rsidR="00844C63" w:rsidRPr="00B357FC">
        <w:rPr>
          <w:rFonts w:ascii="Arial" w:hAnsi="Arial" w:cs="Arial"/>
          <w:sz w:val="22"/>
          <w:szCs w:val="22"/>
        </w:rPr>
        <w:t xml:space="preserve">draft </w:t>
      </w:r>
      <w:r w:rsidR="00176096" w:rsidRPr="00B357FC">
        <w:rPr>
          <w:rFonts w:ascii="Arial" w:hAnsi="Arial" w:cs="Arial"/>
          <w:sz w:val="22"/>
          <w:szCs w:val="22"/>
        </w:rPr>
        <w:t>manuscript</w:t>
      </w:r>
      <w:r w:rsidR="00844C63" w:rsidRPr="00B357FC">
        <w:rPr>
          <w:rFonts w:ascii="Arial" w:hAnsi="Arial" w:cs="Arial"/>
          <w:sz w:val="22"/>
          <w:szCs w:val="22"/>
        </w:rPr>
        <w:t>s</w:t>
      </w:r>
      <w:r w:rsidR="00176096" w:rsidRPr="00B357FC">
        <w:rPr>
          <w:rFonts w:ascii="Arial" w:hAnsi="Arial" w:cs="Arial"/>
          <w:sz w:val="22"/>
          <w:szCs w:val="22"/>
        </w:rPr>
        <w:t xml:space="preserve">. </w:t>
      </w:r>
    </w:p>
    <w:p w14:paraId="0AA889C6" w14:textId="77777777" w:rsidR="00176096" w:rsidRPr="00B357FC" w:rsidRDefault="00176096" w:rsidP="00176096">
      <w:pPr>
        <w:jc w:val="both"/>
        <w:rPr>
          <w:rFonts w:ascii="Arial" w:hAnsi="Arial" w:cs="Arial"/>
          <w:sz w:val="22"/>
          <w:szCs w:val="22"/>
        </w:rPr>
      </w:pPr>
    </w:p>
    <w:p w14:paraId="6BF4614D" w14:textId="6DA436D5" w:rsidR="00844C63" w:rsidRPr="00B357FC" w:rsidRDefault="00B357FC" w:rsidP="000100E4">
      <w:pPr>
        <w:jc w:val="both"/>
        <w:rPr>
          <w:rFonts w:ascii="Arial" w:hAnsi="Arial" w:cs="Arial"/>
          <w:sz w:val="22"/>
          <w:szCs w:val="22"/>
        </w:rPr>
      </w:pPr>
      <w:r>
        <w:rPr>
          <w:rFonts w:ascii="Arial" w:hAnsi="Arial" w:cs="Arial"/>
          <w:sz w:val="22"/>
          <w:szCs w:val="22"/>
        </w:rPr>
        <w:t xml:space="preserve">Senior/Key Personnel, Dr. </w:t>
      </w:r>
      <w:proofErr w:type="spellStart"/>
      <w:r>
        <w:rPr>
          <w:rFonts w:ascii="Arial" w:hAnsi="Arial" w:cs="Arial"/>
          <w:sz w:val="22"/>
          <w:szCs w:val="22"/>
        </w:rPr>
        <w:t>Olival</w:t>
      </w:r>
      <w:proofErr w:type="spellEnd"/>
      <w:r>
        <w:rPr>
          <w:rFonts w:ascii="Arial" w:hAnsi="Arial" w:cs="Arial"/>
          <w:sz w:val="22"/>
          <w:szCs w:val="22"/>
        </w:rPr>
        <w:t xml:space="preserve">, will commit 3 months per year. Dr. </w:t>
      </w:r>
      <w:proofErr w:type="spellStart"/>
      <w:r>
        <w:rPr>
          <w:rFonts w:ascii="Arial" w:hAnsi="Arial" w:cs="Arial"/>
          <w:sz w:val="22"/>
          <w:szCs w:val="22"/>
        </w:rPr>
        <w:t>Olival</w:t>
      </w:r>
      <w:proofErr w:type="spellEnd"/>
      <w:r w:rsidR="00844C63" w:rsidRPr="00B357FC">
        <w:rPr>
          <w:rFonts w:ascii="Arial" w:hAnsi="Arial" w:cs="Arial"/>
          <w:sz w:val="22"/>
          <w:szCs w:val="22"/>
        </w:rPr>
        <w:t xml:space="preserve"> will direct the bat population genetics work, assist with data analyses, and manuscript writing. He w</w:t>
      </w:r>
      <w:r>
        <w:rPr>
          <w:rFonts w:ascii="Arial" w:hAnsi="Arial" w:cs="Arial"/>
          <w:sz w:val="22"/>
          <w:szCs w:val="22"/>
        </w:rPr>
        <w:t>ill also advise on the modeling and provide training for field teams.</w:t>
      </w:r>
    </w:p>
    <w:p w14:paraId="21E33E88" w14:textId="77777777" w:rsidR="00844C63" w:rsidRPr="00B357FC" w:rsidRDefault="00844C63" w:rsidP="000100E4">
      <w:pPr>
        <w:jc w:val="both"/>
        <w:rPr>
          <w:rFonts w:ascii="Arial" w:hAnsi="Arial" w:cs="Arial"/>
          <w:sz w:val="22"/>
          <w:szCs w:val="22"/>
        </w:rPr>
      </w:pPr>
    </w:p>
    <w:p w14:paraId="7EBA39D5" w14:textId="20B78145" w:rsidR="000100E4" w:rsidRPr="00B357FC" w:rsidRDefault="00B357FC" w:rsidP="000100E4">
      <w:pPr>
        <w:jc w:val="both"/>
        <w:rPr>
          <w:rFonts w:ascii="Arial" w:hAnsi="Arial" w:cs="Arial"/>
          <w:sz w:val="22"/>
          <w:szCs w:val="22"/>
        </w:rPr>
      </w:pPr>
      <w:r>
        <w:rPr>
          <w:rFonts w:ascii="Arial" w:hAnsi="Arial" w:cs="Arial"/>
          <w:sz w:val="22"/>
          <w:szCs w:val="22"/>
        </w:rPr>
        <w:t xml:space="preserve">Senior/Key Personnel, Dr. </w:t>
      </w:r>
      <w:proofErr w:type="spellStart"/>
      <w:r>
        <w:rPr>
          <w:rFonts w:ascii="Arial" w:hAnsi="Arial" w:cs="Arial"/>
          <w:sz w:val="22"/>
          <w:szCs w:val="22"/>
        </w:rPr>
        <w:t>Hosseini</w:t>
      </w:r>
      <w:proofErr w:type="spellEnd"/>
      <w:r>
        <w:rPr>
          <w:rFonts w:ascii="Arial" w:hAnsi="Arial" w:cs="Arial"/>
          <w:sz w:val="22"/>
          <w:szCs w:val="22"/>
        </w:rPr>
        <w:t xml:space="preserve">, will commit 2 months per year. Dr. </w:t>
      </w:r>
      <w:proofErr w:type="spellStart"/>
      <w:r>
        <w:rPr>
          <w:rFonts w:ascii="Arial" w:hAnsi="Arial" w:cs="Arial"/>
          <w:sz w:val="22"/>
          <w:szCs w:val="22"/>
        </w:rPr>
        <w:t>Hosseini</w:t>
      </w:r>
      <w:proofErr w:type="spellEnd"/>
      <w:r>
        <w:rPr>
          <w:rFonts w:ascii="Arial" w:hAnsi="Arial" w:cs="Arial"/>
          <w:sz w:val="22"/>
          <w:szCs w:val="22"/>
        </w:rPr>
        <w:t xml:space="preserve"> </w:t>
      </w:r>
      <w:r w:rsidR="000100E4" w:rsidRPr="00B357FC">
        <w:rPr>
          <w:rFonts w:ascii="Arial" w:hAnsi="Arial" w:cs="Arial"/>
          <w:sz w:val="22"/>
          <w:szCs w:val="22"/>
        </w:rPr>
        <w:t>will perform spatial analyses and</w:t>
      </w:r>
      <w:r>
        <w:rPr>
          <w:rFonts w:ascii="Arial" w:hAnsi="Arial" w:cs="Arial"/>
          <w:sz w:val="22"/>
          <w:szCs w:val="22"/>
        </w:rPr>
        <w:t xml:space="preserve"> data mapping in collaboration with of Dr</w:t>
      </w:r>
      <w:r w:rsidR="000100E4" w:rsidRPr="00B357FC">
        <w:rPr>
          <w:rFonts w:ascii="Arial" w:hAnsi="Arial" w:cs="Arial"/>
          <w:sz w:val="22"/>
          <w:szCs w:val="22"/>
        </w:rPr>
        <w:t xml:space="preserve">. </w:t>
      </w:r>
      <w:r>
        <w:rPr>
          <w:rFonts w:ascii="Arial" w:hAnsi="Arial" w:cs="Arial"/>
          <w:sz w:val="22"/>
          <w:szCs w:val="22"/>
        </w:rPr>
        <w:t>Epstein</w:t>
      </w:r>
      <w:r w:rsidR="000100E4" w:rsidRPr="00B357FC">
        <w:rPr>
          <w:rFonts w:ascii="Arial" w:hAnsi="Arial" w:cs="Arial"/>
          <w:sz w:val="22"/>
          <w:szCs w:val="22"/>
        </w:rPr>
        <w:t xml:space="preserve"> and </w:t>
      </w:r>
      <w:r>
        <w:rPr>
          <w:rFonts w:ascii="Arial" w:hAnsi="Arial" w:cs="Arial"/>
          <w:sz w:val="22"/>
          <w:szCs w:val="22"/>
        </w:rPr>
        <w:t xml:space="preserve">Dr. </w:t>
      </w:r>
      <w:proofErr w:type="spellStart"/>
      <w:r>
        <w:rPr>
          <w:rFonts w:ascii="Arial" w:hAnsi="Arial" w:cs="Arial"/>
          <w:sz w:val="22"/>
          <w:szCs w:val="22"/>
        </w:rPr>
        <w:t>Olival</w:t>
      </w:r>
      <w:proofErr w:type="spellEnd"/>
      <w:r w:rsidR="000100E4" w:rsidRPr="00B357FC">
        <w:rPr>
          <w:rFonts w:ascii="Arial" w:hAnsi="Arial" w:cs="Arial"/>
          <w:sz w:val="22"/>
          <w:szCs w:val="22"/>
        </w:rPr>
        <w:t xml:space="preserve">. </w:t>
      </w:r>
    </w:p>
    <w:p w14:paraId="6B5AC887" w14:textId="77777777" w:rsidR="000100E4" w:rsidRPr="00B357FC" w:rsidRDefault="000100E4" w:rsidP="000100E4">
      <w:pPr>
        <w:pStyle w:val="DataField11pt-Single"/>
        <w:rPr>
          <w:szCs w:val="22"/>
        </w:rPr>
      </w:pPr>
    </w:p>
    <w:p w14:paraId="14CBC294" w14:textId="35D6D3BC" w:rsidR="000100E4" w:rsidRPr="00B357FC" w:rsidRDefault="00327135" w:rsidP="000100E4">
      <w:pPr>
        <w:jc w:val="both"/>
        <w:outlineLvl w:val="0"/>
        <w:rPr>
          <w:rFonts w:ascii="Arial" w:hAnsi="Arial" w:cs="Arial"/>
          <w:b/>
          <w:sz w:val="22"/>
          <w:szCs w:val="22"/>
        </w:rPr>
      </w:pPr>
      <w:r>
        <w:rPr>
          <w:rFonts w:ascii="Arial" w:hAnsi="Arial" w:cs="Arial"/>
          <w:b/>
          <w:sz w:val="22"/>
          <w:szCs w:val="22"/>
        </w:rPr>
        <w:t>B. Other Personnel</w:t>
      </w:r>
      <w:r w:rsidR="000100E4" w:rsidRPr="00B357FC">
        <w:rPr>
          <w:rFonts w:ascii="Arial" w:hAnsi="Arial" w:cs="Arial"/>
          <w:b/>
          <w:sz w:val="22"/>
          <w:szCs w:val="22"/>
        </w:rPr>
        <w:t xml:space="preserve"> </w:t>
      </w:r>
    </w:p>
    <w:p w14:paraId="4E36DD31" w14:textId="77777777" w:rsidR="00B357FC" w:rsidRPr="00B357FC" w:rsidRDefault="00B357FC" w:rsidP="00B357FC">
      <w:pPr>
        <w:pStyle w:val="DataField11pt-Single"/>
        <w:rPr>
          <w:szCs w:val="22"/>
        </w:rPr>
      </w:pPr>
    </w:p>
    <w:p w14:paraId="29D07758" w14:textId="5AE2D9CF" w:rsidR="00B357FC" w:rsidRDefault="00327135" w:rsidP="00B357FC">
      <w:pPr>
        <w:pStyle w:val="DataField11pt-Single"/>
        <w:rPr>
          <w:szCs w:val="22"/>
        </w:rPr>
      </w:pPr>
      <w:r>
        <w:rPr>
          <w:szCs w:val="22"/>
        </w:rPr>
        <w:t xml:space="preserve">A </w:t>
      </w:r>
      <w:r w:rsidR="003631C5">
        <w:rPr>
          <w:szCs w:val="22"/>
        </w:rPr>
        <w:t>R</w:t>
      </w:r>
      <w:r w:rsidR="00B357FC">
        <w:rPr>
          <w:szCs w:val="22"/>
        </w:rPr>
        <w:t xml:space="preserve">esearch </w:t>
      </w:r>
      <w:r w:rsidR="003631C5">
        <w:rPr>
          <w:szCs w:val="22"/>
        </w:rPr>
        <w:t>S</w:t>
      </w:r>
      <w:r w:rsidR="00B357FC">
        <w:rPr>
          <w:szCs w:val="22"/>
        </w:rPr>
        <w:t>cientist will be hired at 12 months time per year to</w:t>
      </w:r>
      <w:r w:rsidR="00B357FC" w:rsidRPr="00B357FC">
        <w:rPr>
          <w:szCs w:val="22"/>
        </w:rPr>
        <w:t xml:space="preserve"> provide direct </w:t>
      </w:r>
      <w:proofErr w:type="gramStart"/>
      <w:r w:rsidR="00B357FC" w:rsidRPr="00B357FC">
        <w:rPr>
          <w:szCs w:val="22"/>
        </w:rPr>
        <w:t>assistance</w:t>
      </w:r>
      <w:proofErr w:type="gramEnd"/>
      <w:r w:rsidR="00B357FC" w:rsidRPr="00B357FC">
        <w:rPr>
          <w:szCs w:val="22"/>
        </w:rPr>
        <w:t xml:space="preserve"> and oversight of</w:t>
      </w:r>
      <w:r w:rsidR="003631C5">
        <w:rPr>
          <w:szCs w:val="22"/>
        </w:rPr>
        <w:t xml:space="preserve"> all</w:t>
      </w:r>
      <w:r w:rsidR="00B357FC" w:rsidRPr="00B357FC">
        <w:rPr>
          <w:szCs w:val="22"/>
        </w:rPr>
        <w:t xml:space="preserve"> field</w:t>
      </w:r>
      <w:r w:rsidR="003631C5">
        <w:rPr>
          <w:szCs w:val="22"/>
        </w:rPr>
        <w:t xml:space="preserve"> and laboratory</w:t>
      </w:r>
      <w:r w:rsidR="00B357FC" w:rsidRPr="00B357FC">
        <w:rPr>
          <w:szCs w:val="22"/>
        </w:rPr>
        <w:t xml:space="preserve"> activities in China; </w:t>
      </w:r>
      <w:r w:rsidR="003631C5">
        <w:rPr>
          <w:szCs w:val="22"/>
        </w:rPr>
        <w:t xml:space="preserve">ensure shipment of equipment from EcoHealth Alliance Headquarters; </w:t>
      </w:r>
      <w:r w:rsidR="00B357FC" w:rsidRPr="00B357FC">
        <w:rPr>
          <w:szCs w:val="22"/>
        </w:rPr>
        <w:t>mainta</w:t>
      </w:r>
      <w:r w:rsidR="00B357FC">
        <w:rPr>
          <w:szCs w:val="22"/>
        </w:rPr>
        <w:t xml:space="preserve">in equipment and logistics; and </w:t>
      </w:r>
      <w:r w:rsidR="00B357FC" w:rsidRPr="00B357FC">
        <w:rPr>
          <w:szCs w:val="22"/>
        </w:rPr>
        <w:t>coordinate animal and human sample s</w:t>
      </w:r>
      <w:r w:rsidR="003631C5">
        <w:rPr>
          <w:szCs w:val="22"/>
        </w:rPr>
        <w:t>hipment to the labs in China</w:t>
      </w:r>
      <w:r w:rsidR="00B357FC" w:rsidRPr="00B357FC">
        <w:rPr>
          <w:szCs w:val="22"/>
        </w:rPr>
        <w:t>. This person will be based at EcoHealth Alliance, but will spend significant time in the field</w:t>
      </w:r>
      <w:r w:rsidR="003631C5">
        <w:rPr>
          <w:szCs w:val="22"/>
        </w:rPr>
        <w:t xml:space="preserve"> in China</w:t>
      </w:r>
      <w:r w:rsidR="00B357FC" w:rsidRPr="00B357FC">
        <w:rPr>
          <w:szCs w:val="22"/>
        </w:rPr>
        <w:t xml:space="preserve">.  </w:t>
      </w:r>
    </w:p>
    <w:p w14:paraId="4D31203E" w14:textId="77777777" w:rsidR="00B357FC" w:rsidRPr="00B357FC" w:rsidRDefault="00B357FC" w:rsidP="00B357FC">
      <w:pPr>
        <w:pStyle w:val="DataField11pt-Single"/>
        <w:rPr>
          <w:szCs w:val="22"/>
        </w:rPr>
      </w:pPr>
    </w:p>
    <w:p w14:paraId="27C703E2" w14:textId="0752AD98" w:rsidR="000100E4" w:rsidRPr="00B357FC" w:rsidRDefault="003631C5" w:rsidP="000100E4">
      <w:pPr>
        <w:pStyle w:val="DataField11pt-Single"/>
        <w:rPr>
          <w:szCs w:val="22"/>
        </w:rPr>
      </w:pPr>
      <w:r>
        <w:rPr>
          <w:szCs w:val="22"/>
        </w:rPr>
        <w:t xml:space="preserve">A Program Coordinator, Mr. </w:t>
      </w:r>
      <w:proofErr w:type="spellStart"/>
      <w:r>
        <w:rPr>
          <w:szCs w:val="22"/>
        </w:rPr>
        <w:t>Aleksei</w:t>
      </w:r>
      <w:proofErr w:type="spellEnd"/>
      <w:r>
        <w:rPr>
          <w:szCs w:val="22"/>
        </w:rPr>
        <w:t xml:space="preserve"> </w:t>
      </w:r>
      <w:proofErr w:type="spellStart"/>
      <w:r>
        <w:rPr>
          <w:szCs w:val="22"/>
        </w:rPr>
        <w:t>Chmura</w:t>
      </w:r>
      <w:proofErr w:type="spellEnd"/>
      <w:r>
        <w:rPr>
          <w:szCs w:val="22"/>
        </w:rPr>
        <w:t xml:space="preserve">, will commit 2 months time per year to provide </w:t>
      </w:r>
      <w:r w:rsidR="000100E4" w:rsidRPr="00B357FC">
        <w:rPr>
          <w:szCs w:val="22"/>
        </w:rPr>
        <w:t xml:space="preserve">program. </w:t>
      </w:r>
      <w:proofErr w:type="spellStart"/>
      <w:r w:rsidR="000100E4" w:rsidRPr="00B357FC">
        <w:rPr>
          <w:szCs w:val="22"/>
        </w:rPr>
        <w:t>Mr</w:t>
      </w:r>
      <w:proofErr w:type="spellEnd"/>
      <w:r w:rsidR="000100E4" w:rsidRPr="00B357FC">
        <w:rPr>
          <w:szCs w:val="22"/>
        </w:rPr>
        <w:t xml:space="preserve"> </w:t>
      </w:r>
      <w:proofErr w:type="spellStart"/>
      <w:r w:rsidR="000100E4" w:rsidRPr="00B357FC">
        <w:rPr>
          <w:szCs w:val="22"/>
        </w:rPr>
        <w:t>Chmura</w:t>
      </w:r>
      <w:proofErr w:type="spellEnd"/>
      <w:r w:rsidR="000100E4" w:rsidRPr="00B357FC">
        <w:rPr>
          <w:szCs w:val="22"/>
        </w:rPr>
        <w:t xml:space="preserve"> will coordinate regular calls, reports, maintain EcoHealth Alliance </w:t>
      </w:r>
      <w:r>
        <w:rPr>
          <w:szCs w:val="22"/>
        </w:rPr>
        <w:t xml:space="preserve">and </w:t>
      </w:r>
      <w:proofErr w:type="spellStart"/>
      <w:r>
        <w:rPr>
          <w:szCs w:val="22"/>
        </w:rPr>
        <w:t>subawardee</w:t>
      </w:r>
      <w:proofErr w:type="spellEnd"/>
      <w:r>
        <w:rPr>
          <w:szCs w:val="22"/>
        </w:rPr>
        <w:t xml:space="preserve"> </w:t>
      </w:r>
      <w:r w:rsidR="000100E4" w:rsidRPr="00B357FC">
        <w:rPr>
          <w:szCs w:val="22"/>
        </w:rPr>
        <w:t>budget</w:t>
      </w:r>
      <w:r>
        <w:rPr>
          <w:szCs w:val="22"/>
        </w:rPr>
        <w:t>s</w:t>
      </w:r>
      <w:r w:rsidR="000100E4" w:rsidRPr="00B357FC">
        <w:rPr>
          <w:szCs w:val="22"/>
        </w:rPr>
        <w:t xml:space="preserve"> and </w:t>
      </w:r>
      <w:r w:rsidR="0034136D">
        <w:rPr>
          <w:szCs w:val="22"/>
        </w:rPr>
        <w:t xml:space="preserve">both project and </w:t>
      </w:r>
      <w:r w:rsidR="000100E4" w:rsidRPr="00B357FC">
        <w:rPr>
          <w:szCs w:val="22"/>
        </w:rPr>
        <w:t>financial reporting, draft subcontracts, and set-up project database</w:t>
      </w:r>
      <w:r w:rsidR="0034136D">
        <w:rPr>
          <w:szCs w:val="22"/>
        </w:rPr>
        <w:t>s,</w:t>
      </w:r>
      <w:r w:rsidR="000100E4" w:rsidRPr="00B357FC">
        <w:rPr>
          <w:szCs w:val="22"/>
        </w:rPr>
        <w:t xml:space="preserve"> advise field activities</w:t>
      </w:r>
      <w:r w:rsidR="0034136D">
        <w:rPr>
          <w:szCs w:val="22"/>
        </w:rPr>
        <w:t>,</w:t>
      </w:r>
      <w:r w:rsidR="000100E4" w:rsidRPr="00B357FC">
        <w:rPr>
          <w:szCs w:val="22"/>
        </w:rPr>
        <w:t xml:space="preserve"> and assist with statistical analysis.</w:t>
      </w:r>
    </w:p>
    <w:p w14:paraId="6747508E" w14:textId="77777777" w:rsidR="00F05F54" w:rsidRPr="00B357FC" w:rsidRDefault="00F05F54" w:rsidP="000100E4">
      <w:pPr>
        <w:pStyle w:val="DataField11pt-Single"/>
        <w:rPr>
          <w:szCs w:val="22"/>
        </w:rPr>
      </w:pPr>
    </w:p>
    <w:p w14:paraId="35EA42F6" w14:textId="2A530FE8" w:rsidR="00F05F54" w:rsidRDefault="00F05F54" w:rsidP="00F05F54">
      <w:pPr>
        <w:jc w:val="both"/>
        <w:rPr>
          <w:rFonts w:ascii="Arial" w:hAnsi="Arial" w:cs="Arial"/>
          <w:sz w:val="22"/>
          <w:szCs w:val="22"/>
        </w:rPr>
      </w:pPr>
      <w:r w:rsidRPr="00B357FC">
        <w:rPr>
          <w:rFonts w:ascii="Arial" w:hAnsi="Arial" w:cs="Arial"/>
          <w:sz w:val="22"/>
          <w:szCs w:val="22"/>
        </w:rPr>
        <w:t xml:space="preserve">For all EcoHealth Alliance personnel that will have salary covered by this grant, we have included the EcoHealth Alliance 5% per annum increase in salary. </w:t>
      </w:r>
    </w:p>
    <w:p w14:paraId="7FFC5E8A" w14:textId="77777777" w:rsidR="00343351" w:rsidRPr="00B357FC" w:rsidRDefault="00343351" w:rsidP="00F05F54">
      <w:pPr>
        <w:jc w:val="both"/>
        <w:rPr>
          <w:rFonts w:ascii="Arial" w:hAnsi="Arial" w:cs="Arial"/>
          <w:sz w:val="22"/>
          <w:szCs w:val="22"/>
        </w:rPr>
      </w:pPr>
    </w:p>
    <w:p w14:paraId="3CB25E78" w14:textId="77777777" w:rsidR="00343351" w:rsidRPr="00B357FC" w:rsidRDefault="00343351" w:rsidP="00343351">
      <w:pPr>
        <w:jc w:val="both"/>
        <w:rPr>
          <w:rFonts w:ascii="Arial" w:hAnsi="Arial" w:cs="Arial"/>
          <w:sz w:val="22"/>
          <w:szCs w:val="22"/>
        </w:rPr>
      </w:pPr>
      <w:r w:rsidRPr="00B357FC">
        <w:rPr>
          <w:rFonts w:ascii="Arial" w:hAnsi="Arial" w:cs="Arial"/>
          <w:sz w:val="22"/>
          <w:szCs w:val="22"/>
        </w:rPr>
        <w:t xml:space="preserve">Fringe benefits </w:t>
      </w:r>
      <w:r>
        <w:rPr>
          <w:rFonts w:ascii="Arial" w:hAnsi="Arial" w:cs="Arial"/>
          <w:sz w:val="22"/>
          <w:szCs w:val="22"/>
        </w:rPr>
        <w:t xml:space="preserve">for Year 1 </w:t>
      </w:r>
      <w:r w:rsidRPr="00B357FC">
        <w:rPr>
          <w:rFonts w:ascii="Arial" w:hAnsi="Arial" w:cs="Arial"/>
          <w:sz w:val="22"/>
          <w:szCs w:val="22"/>
        </w:rPr>
        <w:t>are calculated for EcoHealth Alliance’s federally approved rate of 3</w:t>
      </w:r>
      <w:r>
        <w:rPr>
          <w:rFonts w:ascii="Arial" w:hAnsi="Arial" w:cs="Arial"/>
          <w:sz w:val="22"/>
          <w:szCs w:val="22"/>
        </w:rPr>
        <w:t>2.3% of base salary with annual increase of 1.0% in all subsequent years.</w:t>
      </w:r>
    </w:p>
    <w:p w14:paraId="05487E7E" w14:textId="77777777" w:rsidR="000100E4" w:rsidRPr="00B357FC" w:rsidRDefault="000100E4" w:rsidP="000100E4">
      <w:pPr>
        <w:jc w:val="both"/>
        <w:rPr>
          <w:rFonts w:ascii="Arial" w:hAnsi="Arial" w:cs="Arial"/>
          <w:sz w:val="22"/>
          <w:szCs w:val="22"/>
        </w:rPr>
      </w:pPr>
    </w:p>
    <w:p w14:paraId="492968F6" w14:textId="65F52194" w:rsidR="000100E4" w:rsidRDefault="000100E4" w:rsidP="000100E4">
      <w:pPr>
        <w:jc w:val="both"/>
        <w:rPr>
          <w:rFonts w:ascii="Arial" w:hAnsi="Arial" w:cs="Arial"/>
          <w:bCs/>
          <w:sz w:val="22"/>
          <w:szCs w:val="22"/>
        </w:rPr>
      </w:pPr>
      <w:r w:rsidRPr="00B357FC">
        <w:rPr>
          <w:rFonts w:ascii="Arial" w:hAnsi="Arial" w:cs="Arial"/>
          <w:b/>
          <w:bCs/>
          <w:sz w:val="22"/>
          <w:szCs w:val="22"/>
        </w:rPr>
        <w:t xml:space="preserve">C. </w:t>
      </w:r>
      <w:r w:rsidR="00343351">
        <w:rPr>
          <w:rFonts w:ascii="Arial" w:hAnsi="Arial" w:cs="Arial"/>
          <w:b/>
          <w:bCs/>
          <w:sz w:val="22"/>
          <w:szCs w:val="22"/>
        </w:rPr>
        <w:t>Equipment</w:t>
      </w:r>
    </w:p>
    <w:p w14:paraId="08160BBA" w14:textId="534AE52F" w:rsidR="00343351" w:rsidRPr="00343351" w:rsidRDefault="00343351" w:rsidP="000100E4">
      <w:pPr>
        <w:jc w:val="both"/>
        <w:rPr>
          <w:rFonts w:ascii="Arial" w:hAnsi="Arial" w:cs="Arial"/>
          <w:bCs/>
          <w:sz w:val="22"/>
          <w:szCs w:val="22"/>
        </w:rPr>
      </w:pPr>
      <w:r>
        <w:rPr>
          <w:rFonts w:ascii="Arial" w:hAnsi="Arial" w:cs="Arial"/>
          <w:bCs/>
          <w:sz w:val="22"/>
          <w:szCs w:val="22"/>
        </w:rPr>
        <w:t>No Equipment costing more than $5,000 will be purchased</w:t>
      </w:r>
    </w:p>
    <w:p w14:paraId="0FC3CF51" w14:textId="77777777" w:rsidR="00343351" w:rsidRPr="00B357FC" w:rsidRDefault="00343351" w:rsidP="000100E4">
      <w:pPr>
        <w:jc w:val="both"/>
        <w:rPr>
          <w:rFonts w:ascii="Arial" w:hAnsi="Arial" w:cs="Arial"/>
          <w:b/>
          <w:bCs/>
          <w:sz w:val="22"/>
          <w:szCs w:val="22"/>
        </w:rPr>
      </w:pPr>
    </w:p>
    <w:p w14:paraId="15712AB3" w14:textId="77777777" w:rsidR="00343351" w:rsidRPr="00B357FC" w:rsidRDefault="000100E4" w:rsidP="00343351">
      <w:pPr>
        <w:jc w:val="both"/>
        <w:rPr>
          <w:rFonts w:ascii="Arial" w:hAnsi="Arial" w:cs="Arial"/>
          <w:b/>
          <w:bCs/>
          <w:sz w:val="22"/>
          <w:szCs w:val="22"/>
        </w:rPr>
      </w:pPr>
      <w:r w:rsidRPr="00B357FC">
        <w:rPr>
          <w:rFonts w:ascii="Arial" w:hAnsi="Arial" w:cs="Arial"/>
          <w:b/>
          <w:sz w:val="22"/>
          <w:szCs w:val="22"/>
        </w:rPr>
        <w:t xml:space="preserve">D. </w:t>
      </w:r>
      <w:r w:rsidR="00343351" w:rsidRPr="00B357FC">
        <w:rPr>
          <w:rFonts w:ascii="Arial" w:hAnsi="Arial" w:cs="Arial"/>
          <w:b/>
          <w:bCs/>
          <w:sz w:val="22"/>
          <w:szCs w:val="22"/>
        </w:rPr>
        <w:t>Travel</w:t>
      </w:r>
    </w:p>
    <w:p w14:paraId="317FE1C1" w14:textId="77777777" w:rsidR="00343351" w:rsidRPr="00327135" w:rsidRDefault="00343351" w:rsidP="00343351">
      <w:pPr>
        <w:jc w:val="both"/>
        <w:rPr>
          <w:rFonts w:ascii="Arial" w:hAnsi="Arial" w:cs="Arial"/>
          <w:i/>
          <w:sz w:val="22"/>
          <w:szCs w:val="22"/>
        </w:rPr>
      </w:pPr>
      <w:r w:rsidRPr="00327135">
        <w:rPr>
          <w:rFonts w:ascii="Arial" w:hAnsi="Arial" w:cs="Arial"/>
          <w:i/>
          <w:sz w:val="22"/>
          <w:szCs w:val="22"/>
        </w:rPr>
        <w:t>Domestic Travel</w:t>
      </w:r>
    </w:p>
    <w:p w14:paraId="120482F5" w14:textId="77777777" w:rsidR="00343351" w:rsidRPr="00B357FC" w:rsidRDefault="00343351" w:rsidP="00343351">
      <w:pPr>
        <w:jc w:val="both"/>
        <w:rPr>
          <w:rFonts w:ascii="Arial" w:hAnsi="Arial" w:cs="Arial"/>
          <w:sz w:val="22"/>
          <w:szCs w:val="22"/>
        </w:rPr>
      </w:pPr>
      <w:r w:rsidRPr="00B357FC">
        <w:rPr>
          <w:rFonts w:ascii="Arial" w:hAnsi="Arial" w:cs="Arial"/>
          <w:sz w:val="22"/>
          <w:szCs w:val="22"/>
        </w:rPr>
        <w:t>$</w:t>
      </w:r>
      <w:r>
        <w:rPr>
          <w:rFonts w:ascii="Arial" w:hAnsi="Arial" w:cs="Arial"/>
          <w:sz w:val="22"/>
          <w:szCs w:val="22"/>
        </w:rPr>
        <w:t xml:space="preserve">3,605 is requested annually for Years 1 through 5 for the PD/PI and 4 Senior Personnel to attend and present on research results at the annual American Society for Tropical Medicine and Hygiene meetings. 2 night and 3 day travel is calculated as follows: $205 </w:t>
      </w:r>
      <w:r>
        <w:rPr>
          <w:rFonts w:ascii="Arial" w:hAnsi="Arial" w:cs="Arial"/>
          <w:sz w:val="22"/>
          <w:szCs w:val="22"/>
        </w:rPr>
        <w:lastRenderedPageBreak/>
        <w:t>for hotels ($410 x 5 = $2,050); $71 for meals and incidentals ($213 x 5 = $1,065); and $98 for round-trip train ($98 x 5 = $490).</w:t>
      </w:r>
    </w:p>
    <w:p w14:paraId="52209C50" w14:textId="77777777" w:rsidR="00343351" w:rsidRPr="00B357FC" w:rsidRDefault="00343351" w:rsidP="00343351">
      <w:pPr>
        <w:jc w:val="both"/>
        <w:rPr>
          <w:rFonts w:ascii="Arial" w:hAnsi="Arial" w:cs="Arial"/>
          <w:sz w:val="22"/>
          <w:szCs w:val="22"/>
        </w:rPr>
      </w:pPr>
    </w:p>
    <w:p w14:paraId="48198274" w14:textId="77777777" w:rsidR="00343351" w:rsidRPr="00327135" w:rsidRDefault="00343351" w:rsidP="00343351">
      <w:pPr>
        <w:jc w:val="both"/>
        <w:rPr>
          <w:rFonts w:ascii="Arial" w:hAnsi="Arial" w:cs="Arial"/>
          <w:i/>
          <w:sz w:val="22"/>
          <w:szCs w:val="22"/>
        </w:rPr>
      </w:pPr>
      <w:r w:rsidRPr="00327135">
        <w:rPr>
          <w:rFonts w:ascii="Arial" w:hAnsi="Arial" w:cs="Arial"/>
          <w:i/>
          <w:sz w:val="22"/>
          <w:szCs w:val="22"/>
        </w:rPr>
        <w:t>International Travel</w:t>
      </w:r>
    </w:p>
    <w:p w14:paraId="15AE6A5E" w14:textId="77777777" w:rsidR="00343351" w:rsidRDefault="00343351" w:rsidP="00343351">
      <w:pPr>
        <w:jc w:val="both"/>
        <w:rPr>
          <w:rFonts w:ascii="Arial" w:hAnsi="Arial" w:cs="Arial"/>
          <w:sz w:val="22"/>
          <w:szCs w:val="22"/>
        </w:rPr>
      </w:pPr>
      <w:r w:rsidRPr="00B357FC">
        <w:rPr>
          <w:rFonts w:ascii="Arial" w:hAnsi="Arial" w:cs="Arial"/>
          <w:sz w:val="22"/>
          <w:szCs w:val="22"/>
        </w:rPr>
        <w:t>$</w:t>
      </w:r>
      <w:r>
        <w:rPr>
          <w:rFonts w:ascii="Arial" w:hAnsi="Arial" w:cs="Arial"/>
          <w:sz w:val="22"/>
          <w:szCs w:val="22"/>
        </w:rPr>
        <w:t>32,313</w:t>
      </w:r>
      <w:r w:rsidRPr="00B357FC">
        <w:rPr>
          <w:rFonts w:ascii="Arial" w:hAnsi="Arial" w:cs="Arial"/>
          <w:sz w:val="22"/>
          <w:szCs w:val="22"/>
        </w:rPr>
        <w:t xml:space="preserve"> is requested </w:t>
      </w:r>
      <w:r>
        <w:rPr>
          <w:rFonts w:ascii="Arial" w:hAnsi="Arial" w:cs="Arial"/>
          <w:sz w:val="22"/>
          <w:szCs w:val="22"/>
        </w:rPr>
        <w:t xml:space="preserve">annually in Years 1 to 5. </w:t>
      </w:r>
      <w:r w:rsidRPr="00B357FC">
        <w:rPr>
          <w:rFonts w:ascii="Arial" w:hAnsi="Arial" w:cs="Arial"/>
          <w:sz w:val="22"/>
          <w:szCs w:val="22"/>
        </w:rPr>
        <w:t>This</w:t>
      </w:r>
      <w:r>
        <w:rPr>
          <w:rFonts w:ascii="Arial" w:hAnsi="Arial" w:cs="Arial"/>
          <w:sz w:val="22"/>
          <w:szCs w:val="22"/>
        </w:rPr>
        <w:t xml:space="preserve"> will support round-trip flights </w:t>
      </w:r>
      <w:r w:rsidRPr="00B357FC">
        <w:rPr>
          <w:rFonts w:ascii="Arial" w:hAnsi="Arial" w:cs="Arial"/>
          <w:sz w:val="22"/>
          <w:szCs w:val="22"/>
        </w:rPr>
        <w:t xml:space="preserve">from New York to Shanghai or Guangzhou for the field </w:t>
      </w:r>
      <w:r>
        <w:rPr>
          <w:rFonts w:ascii="Arial" w:hAnsi="Arial" w:cs="Arial"/>
          <w:sz w:val="22"/>
          <w:szCs w:val="22"/>
        </w:rPr>
        <w:t xml:space="preserve">annual meetings for 3 </w:t>
      </w:r>
      <w:r w:rsidRPr="00B357FC">
        <w:rPr>
          <w:rFonts w:ascii="Arial" w:hAnsi="Arial" w:cs="Arial"/>
          <w:sz w:val="22"/>
          <w:szCs w:val="22"/>
        </w:rPr>
        <w:t xml:space="preserve">Senior/Key Personnel and 1 for the </w:t>
      </w:r>
      <w:r>
        <w:rPr>
          <w:rFonts w:ascii="Arial" w:hAnsi="Arial" w:cs="Arial"/>
          <w:sz w:val="22"/>
          <w:szCs w:val="22"/>
        </w:rPr>
        <w:t>PD/PI (</w:t>
      </w:r>
      <w:proofErr w:type="spellStart"/>
      <w:r>
        <w:rPr>
          <w:rFonts w:ascii="Arial" w:hAnsi="Arial" w:cs="Arial"/>
          <w:sz w:val="22"/>
          <w:szCs w:val="22"/>
        </w:rPr>
        <w:t>Daszak</w:t>
      </w:r>
      <w:proofErr w:type="spellEnd"/>
      <w:r>
        <w:rPr>
          <w:rFonts w:ascii="Arial" w:hAnsi="Arial" w:cs="Arial"/>
          <w:sz w:val="22"/>
          <w:szCs w:val="22"/>
        </w:rPr>
        <w:t>) at $2,200 each.</w:t>
      </w:r>
      <w:r w:rsidRPr="00B357FC">
        <w:rPr>
          <w:rFonts w:ascii="Arial" w:hAnsi="Arial" w:cs="Arial"/>
          <w:sz w:val="22"/>
          <w:szCs w:val="22"/>
        </w:rPr>
        <w:t xml:space="preserve"> </w:t>
      </w:r>
      <w:r>
        <w:rPr>
          <w:rFonts w:ascii="Arial" w:hAnsi="Arial" w:cs="Arial"/>
          <w:sz w:val="22"/>
          <w:szCs w:val="22"/>
        </w:rPr>
        <w:t>Five nights and six days of hotels, meals, and incidentals for 3 Senior/Key Personal and 1 PD/PI are calculated at $5,636 per year: hotels at $169 per night (x 5 nights and 4 personnel = $3,380) and meals and incidentals at $94 per day (x 6 days and 4 personnel = $2,256).</w:t>
      </w:r>
    </w:p>
    <w:p w14:paraId="5F3363E6" w14:textId="77777777" w:rsidR="00343351" w:rsidRDefault="00343351" w:rsidP="00343351">
      <w:pPr>
        <w:jc w:val="both"/>
        <w:rPr>
          <w:rFonts w:ascii="Arial" w:hAnsi="Arial" w:cs="Arial"/>
          <w:sz w:val="22"/>
          <w:szCs w:val="22"/>
        </w:rPr>
      </w:pPr>
    </w:p>
    <w:p w14:paraId="518C60E5" w14:textId="77777777" w:rsidR="00343351" w:rsidRDefault="00343351" w:rsidP="00343351">
      <w:pPr>
        <w:jc w:val="both"/>
        <w:rPr>
          <w:rFonts w:ascii="Arial" w:hAnsi="Arial" w:cs="Arial"/>
          <w:sz w:val="22"/>
          <w:szCs w:val="22"/>
        </w:rPr>
      </w:pPr>
      <w:r>
        <w:rPr>
          <w:rFonts w:ascii="Arial" w:hAnsi="Arial" w:cs="Arial"/>
          <w:sz w:val="22"/>
          <w:szCs w:val="22"/>
        </w:rPr>
        <w:t xml:space="preserve">One of the Senior/Key personnel (Dr. </w:t>
      </w:r>
      <w:proofErr w:type="spellStart"/>
      <w:r>
        <w:rPr>
          <w:rFonts w:ascii="Arial" w:hAnsi="Arial" w:cs="Arial"/>
          <w:sz w:val="22"/>
          <w:szCs w:val="22"/>
        </w:rPr>
        <w:t>Olival</w:t>
      </w:r>
      <w:proofErr w:type="spellEnd"/>
      <w:r>
        <w:rPr>
          <w:rFonts w:ascii="Arial" w:hAnsi="Arial" w:cs="Arial"/>
          <w:sz w:val="22"/>
          <w:szCs w:val="22"/>
        </w:rPr>
        <w:t>) will travel to China for two field training and supervising visits per year for duration of 2 weeks each. Support for this requested annually at $7,552 and is calculated as follows: 2 round trip flights = $4,400; hotel $169 x 14 nights x twice a year = $4,732; meals and incidentals at $94 per day x 15 days x twice a year = $2,820</w:t>
      </w:r>
    </w:p>
    <w:p w14:paraId="116E1214" w14:textId="77777777" w:rsidR="00343351" w:rsidRDefault="00343351" w:rsidP="00343351">
      <w:pPr>
        <w:jc w:val="both"/>
        <w:rPr>
          <w:rFonts w:ascii="Arial" w:hAnsi="Arial" w:cs="Arial"/>
          <w:sz w:val="22"/>
          <w:szCs w:val="22"/>
        </w:rPr>
      </w:pPr>
    </w:p>
    <w:p w14:paraId="46B8376C" w14:textId="77777777" w:rsidR="00343351" w:rsidRDefault="00343351" w:rsidP="00343351">
      <w:pPr>
        <w:jc w:val="both"/>
        <w:rPr>
          <w:rFonts w:ascii="Arial" w:hAnsi="Arial" w:cs="Arial"/>
          <w:sz w:val="22"/>
          <w:szCs w:val="22"/>
        </w:rPr>
      </w:pPr>
      <w:r>
        <w:rPr>
          <w:rFonts w:ascii="Arial" w:hAnsi="Arial" w:cs="Arial"/>
          <w:sz w:val="22"/>
          <w:szCs w:val="22"/>
        </w:rPr>
        <w:t>In each year, two of our Chinese collaborating partners’ scientists including the co-Investigators will come to EcoHealth Alliance headquarters either to attend the annual American Society for Tropical Medicine and Hygiene meetings or to conference with EcoHealth Alliance and other partners and consultants. We request $5,925 to support these four-night, five-day round-trip visits from China and calculate this as follows: two round-trip flights from Shanghai, Guangzhou, or Beijing to USA = $4400; USA hotel at $137 per night x 2 trips x 4 nights per trip = $1,096; per diem of $42.5 x 2 trips x 5 days per trip = $430.</w:t>
      </w:r>
    </w:p>
    <w:p w14:paraId="43C8828D" w14:textId="35AA9CEA" w:rsidR="000100E4" w:rsidRPr="00B357FC" w:rsidRDefault="000100E4" w:rsidP="000100E4">
      <w:pPr>
        <w:jc w:val="both"/>
        <w:rPr>
          <w:rFonts w:ascii="Arial" w:hAnsi="Arial" w:cs="Arial"/>
          <w:sz w:val="22"/>
          <w:szCs w:val="22"/>
        </w:rPr>
      </w:pPr>
    </w:p>
    <w:p w14:paraId="154F2A8C" w14:textId="7D75B552" w:rsidR="00343351" w:rsidRDefault="000100E4" w:rsidP="000100E4">
      <w:pPr>
        <w:jc w:val="both"/>
        <w:rPr>
          <w:rFonts w:ascii="Arial" w:hAnsi="Arial" w:cs="Arial"/>
          <w:b/>
          <w:sz w:val="22"/>
          <w:szCs w:val="22"/>
        </w:rPr>
      </w:pPr>
      <w:r w:rsidRPr="00B357FC">
        <w:rPr>
          <w:rFonts w:ascii="Arial" w:hAnsi="Arial" w:cs="Arial"/>
          <w:b/>
          <w:sz w:val="22"/>
          <w:szCs w:val="22"/>
        </w:rPr>
        <w:t xml:space="preserve">E. </w:t>
      </w:r>
      <w:r w:rsidR="00343351">
        <w:rPr>
          <w:rFonts w:ascii="Arial" w:hAnsi="Arial" w:cs="Arial"/>
          <w:b/>
          <w:sz w:val="22"/>
          <w:szCs w:val="22"/>
        </w:rPr>
        <w:t>Participant/Trainee Support Costs</w:t>
      </w:r>
    </w:p>
    <w:p w14:paraId="7E452300" w14:textId="242567FA" w:rsidR="000100E4" w:rsidRPr="00B357FC" w:rsidRDefault="00343351" w:rsidP="000100E4">
      <w:pPr>
        <w:jc w:val="both"/>
        <w:rPr>
          <w:rFonts w:ascii="Arial" w:hAnsi="Arial" w:cs="Arial"/>
          <w:b/>
          <w:sz w:val="22"/>
          <w:szCs w:val="22"/>
        </w:rPr>
      </w:pPr>
      <w:r>
        <w:rPr>
          <w:rFonts w:ascii="Arial" w:hAnsi="Arial" w:cs="Arial"/>
          <w:sz w:val="22"/>
          <w:szCs w:val="22"/>
        </w:rPr>
        <w:t>There are no participant/trainee support costs.</w:t>
      </w:r>
    </w:p>
    <w:p w14:paraId="3D5CB7A7" w14:textId="77777777" w:rsidR="000100E4" w:rsidRPr="00B357FC" w:rsidRDefault="000100E4" w:rsidP="000100E4">
      <w:pPr>
        <w:jc w:val="both"/>
        <w:rPr>
          <w:rFonts w:ascii="Arial" w:hAnsi="Arial" w:cs="Arial"/>
          <w:b/>
          <w:sz w:val="22"/>
          <w:szCs w:val="22"/>
        </w:rPr>
      </w:pPr>
    </w:p>
    <w:p w14:paraId="22E2D989" w14:textId="77777777" w:rsidR="00343351" w:rsidRDefault="000100E4" w:rsidP="000100E4">
      <w:pPr>
        <w:jc w:val="both"/>
        <w:rPr>
          <w:rFonts w:ascii="Arial" w:hAnsi="Arial" w:cs="Arial"/>
          <w:bCs/>
          <w:sz w:val="22"/>
          <w:szCs w:val="22"/>
        </w:rPr>
      </w:pPr>
      <w:r w:rsidRPr="00B357FC">
        <w:rPr>
          <w:rFonts w:ascii="Arial" w:hAnsi="Arial" w:cs="Arial"/>
          <w:b/>
          <w:bCs/>
          <w:sz w:val="22"/>
          <w:szCs w:val="22"/>
        </w:rPr>
        <w:t xml:space="preserve">F. </w:t>
      </w:r>
      <w:r w:rsidR="00343351">
        <w:rPr>
          <w:rFonts w:ascii="Arial" w:hAnsi="Arial" w:cs="Arial"/>
          <w:b/>
          <w:bCs/>
          <w:sz w:val="22"/>
          <w:szCs w:val="22"/>
        </w:rPr>
        <w:t>Other Direct Costs</w:t>
      </w:r>
    </w:p>
    <w:p w14:paraId="2AA66DC6" w14:textId="77777777" w:rsidR="00343351" w:rsidRDefault="00343351" w:rsidP="000100E4">
      <w:pPr>
        <w:jc w:val="both"/>
        <w:rPr>
          <w:rFonts w:ascii="Arial" w:hAnsi="Arial" w:cs="Arial"/>
          <w:bCs/>
          <w:sz w:val="22"/>
          <w:szCs w:val="22"/>
        </w:rPr>
      </w:pPr>
    </w:p>
    <w:p w14:paraId="25F89D31" w14:textId="77777777" w:rsidR="00343351" w:rsidRDefault="00343351" w:rsidP="000100E4">
      <w:pPr>
        <w:jc w:val="both"/>
        <w:rPr>
          <w:rFonts w:ascii="Arial" w:hAnsi="Arial" w:cs="Arial"/>
          <w:i/>
          <w:noProof/>
          <w:sz w:val="22"/>
          <w:szCs w:val="22"/>
        </w:rPr>
      </w:pPr>
      <w:r>
        <w:rPr>
          <w:rFonts w:ascii="Arial" w:hAnsi="Arial" w:cs="Arial"/>
          <w:i/>
          <w:noProof/>
          <w:sz w:val="22"/>
          <w:szCs w:val="22"/>
        </w:rPr>
        <w:t>Materials &amp; Supplies</w:t>
      </w:r>
    </w:p>
    <w:p w14:paraId="74D0FE04" w14:textId="5DDD4652" w:rsidR="00A845B4" w:rsidRDefault="005448C9" w:rsidP="005448C9">
      <w:pPr>
        <w:jc w:val="both"/>
        <w:rPr>
          <w:rFonts w:ascii="Arial" w:hAnsi="Arial" w:cs="Arial"/>
          <w:bCs/>
          <w:sz w:val="22"/>
          <w:szCs w:val="22"/>
        </w:rPr>
      </w:pPr>
      <w:r w:rsidRPr="00B357FC">
        <w:rPr>
          <w:rFonts w:ascii="Arial" w:hAnsi="Arial" w:cs="Arial"/>
          <w:bCs/>
          <w:sz w:val="22"/>
          <w:szCs w:val="22"/>
        </w:rPr>
        <w:t>We request $</w:t>
      </w:r>
      <w:r w:rsidR="00A845B4">
        <w:rPr>
          <w:rFonts w:ascii="Arial" w:hAnsi="Arial" w:cs="Arial"/>
          <w:bCs/>
          <w:sz w:val="22"/>
          <w:szCs w:val="22"/>
        </w:rPr>
        <w:t>14,400 in Y</w:t>
      </w:r>
      <w:r w:rsidRPr="00B357FC">
        <w:rPr>
          <w:rFonts w:ascii="Arial" w:hAnsi="Arial" w:cs="Arial"/>
          <w:bCs/>
          <w:sz w:val="22"/>
          <w:szCs w:val="22"/>
        </w:rPr>
        <w:t xml:space="preserve">ear </w:t>
      </w:r>
      <w:r w:rsidR="00A845B4">
        <w:rPr>
          <w:rFonts w:ascii="Arial" w:hAnsi="Arial" w:cs="Arial"/>
          <w:bCs/>
          <w:sz w:val="22"/>
          <w:szCs w:val="22"/>
        </w:rPr>
        <w:t>1</w:t>
      </w:r>
      <w:r w:rsidRPr="00B357FC">
        <w:rPr>
          <w:rFonts w:ascii="Arial" w:hAnsi="Arial" w:cs="Arial"/>
          <w:bCs/>
          <w:sz w:val="22"/>
          <w:szCs w:val="22"/>
        </w:rPr>
        <w:t xml:space="preserve"> for sample collection materials</w:t>
      </w:r>
      <w:r w:rsidR="00E97BA3">
        <w:rPr>
          <w:rFonts w:ascii="Arial" w:hAnsi="Arial" w:cs="Arial"/>
          <w:bCs/>
          <w:sz w:val="22"/>
          <w:szCs w:val="22"/>
        </w:rPr>
        <w:t xml:space="preserve"> to be shipped to China</w:t>
      </w:r>
      <w:r w:rsidRPr="00B357FC">
        <w:rPr>
          <w:rFonts w:ascii="Arial" w:hAnsi="Arial" w:cs="Arial"/>
          <w:bCs/>
          <w:sz w:val="22"/>
          <w:szCs w:val="22"/>
        </w:rPr>
        <w:t xml:space="preserve"> including bat catching equipment</w:t>
      </w:r>
      <w:r w:rsidR="00A845B4">
        <w:rPr>
          <w:rFonts w:ascii="Arial" w:hAnsi="Arial" w:cs="Arial"/>
          <w:bCs/>
          <w:sz w:val="22"/>
          <w:szCs w:val="22"/>
        </w:rPr>
        <w:t xml:space="preserve"> ($1,000)</w:t>
      </w:r>
      <w:r w:rsidR="00E97BA3">
        <w:rPr>
          <w:rFonts w:ascii="Arial" w:hAnsi="Arial" w:cs="Arial"/>
          <w:bCs/>
          <w:sz w:val="22"/>
          <w:szCs w:val="22"/>
        </w:rPr>
        <w:t xml:space="preserve">; </w:t>
      </w:r>
      <w:r w:rsidR="00A845B4">
        <w:rPr>
          <w:rFonts w:ascii="Arial" w:hAnsi="Arial" w:cs="Arial"/>
          <w:bCs/>
          <w:sz w:val="22"/>
          <w:szCs w:val="22"/>
        </w:rPr>
        <w:t xml:space="preserve">PPE ($7,000) </w:t>
      </w:r>
      <w:r w:rsidR="00E97BA3">
        <w:rPr>
          <w:rFonts w:ascii="Arial" w:hAnsi="Arial" w:cs="Arial"/>
          <w:bCs/>
          <w:sz w:val="22"/>
          <w:szCs w:val="22"/>
        </w:rPr>
        <w:t xml:space="preserve">syringes, tubes, and </w:t>
      </w:r>
      <w:r w:rsidRPr="00B357FC">
        <w:rPr>
          <w:rFonts w:ascii="Arial" w:hAnsi="Arial" w:cs="Arial"/>
          <w:bCs/>
          <w:sz w:val="22"/>
          <w:szCs w:val="22"/>
        </w:rPr>
        <w:t>reagents</w:t>
      </w:r>
      <w:r w:rsidR="00E97BA3">
        <w:rPr>
          <w:rFonts w:ascii="Arial" w:hAnsi="Arial" w:cs="Arial"/>
          <w:bCs/>
          <w:sz w:val="22"/>
          <w:szCs w:val="22"/>
        </w:rPr>
        <w:t xml:space="preserve"> ($3,400); </w:t>
      </w:r>
      <w:r w:rsidR="00A845B4">
        <w:rPr>
          <w:rFonts w:ascii="Arial" w:hAnsi="Arial" w:cs="Arial"/>
          <w:bCs/>
          <w:sz w:val="22"/>
          <w:szCs w:val="22"/>
        </w:rPr>
        <w:t>and 1</w:t>
      </w:r>
      <w:r w:rsidRPr="00B357FC">
        <w:rPr>
          <w:rFonts w:ascii="Arial" w:hAnsi="Arial" w:cs="Arial"/>
          <w:bCs/>
          <w:sz w:val="22"/>
          <w:szCs w:val="22"/>
        </w:rPr>
        <w:t xml:space="preserve"> liquid nitro</w:t>
      </w:r>
      <w:r w:rsidR="00A845B4">
        <w:rPr>
          <w:rFonts w:ascii="Arial" w:hAnsi="Arial" w:cs="Arial"/>
          <w:bCs/>
          <w:sz w:val="22"/>
          <w:szCs w:val="22"/>
        </w:rPr>
        <w:t>gen dry shipper ($3,000)</w:t>
      </w:r>
      <w:r w:rsidR="00E97BA3">
        <w:rPr>
          <w:rFonts w:ascii="Arial" w:hAnsi="Arial" w:cs="Arial"/>
          <w:bCs/>
          <w:sz w:val="22"/>
          <w:szCs w:val="22"/>
        </w:rPr>
        <w:t xml:space="preserve"> for Yunnan CDC in China.</w:t>
      </w:r>
    </w:p>
    <w:p w14:paraId="7986C07B" w14:textId="77777777" w:rsidR="00A845B4" w:rsidRDefault="00A845B4" w:rsidP="005448C9">
      <w:pPr>
        <w:jc w:val="both"/>
        <w:rPr>
          <w:rFonts w:ascii="Arial" w:hAnsi="Arial" w:cs="Arial"/>
          <w:bCs/>
          <w:sz w:val="22"/>
          <w:szCs w:val="22"/>
        </w:rPr>
      </w:pPr>
    </w:p>
    <w:p w14:paraId="44887309" w14:textId="2FC06FE8" w:rsidR="00E97BA3" w:rsidRDefault="00A845B4" w:rsidP="005448C9">
      <w:pPr>
        <w:jc w:val="both"/>
        <w:rPr>
          <w:rFonts w:ascii="Arial" w:hAnsi="Arial" w:cs="Arial"/>
          <w:bCs/>
          <w:sz w:val="22"/>
          <w:szCs w:val="22"/>
        </w:rPr>
      </w:pPr>
      <w:r>
        <w:rPr>
          <w:rFonts w:ascii="Arial" w:hAnsi="Arial" w:cs="Arial"/>
          <w:bCs/>
          <w:sz w:val="22"/>
          <w:szCs w:val="22"/>
        </w:rPr>
        <w:t>In Yea</w:t>
      </w:r>
      <w:r w:rsidR="00E97BA3">
        <w:rPr>
          <w:rFonts w:ascii="Arial" w:hAnsi="Arial" w:cs="Arial"/>
          <w:bCs/>
          <w:sz w:val="22"/>
          <w:szCs w:val="22"/>
        </w:rPr>
        <w:t xml:space="preserve">r 2 field sampling will be completely underway, so </w:t>
      </w:r>
      <w:r>
        <w:rPr>
          <w:rFonts w:ascii="Arial" w:hAnsi="Arial" w:cs="Arial"/>
          <w:bCs/>
          <w:sz w:val="22"/>
          <w:szCs w:val="22"/>
        </w:rPr>
        <w:t xml:space="preserve">we request </w:t>
      </w:r>
      <w:r w:rsidR="00E97BA3">
        <w:rPr>
          <w:rFonts w:ascii="Arial" w:hAnsi="Arial" w:cs="Arial"/>
          <w:bCs/>
          <w:sz w:val="22"/>
          <w:szCs w:val="22"/>
        </w:rPr>
        <w:t xml:space="preserve">$18,250 to support 1 liquid nitrogen dry shipper ($3,000) for Shanghai CDC in China; PPE ($7,000) syringes, tubes, and </w:t>
      </w:r>
      <w:r w:rsidR="00E97BA3" w:rsidRPr="00B357FC">
        <w:rPr>
          <w:rFonts w:ascii="Arial" w:hAnsi="Arial" w:cs="Arial"/>
          <w:bCs/>
          <w:sz w:val="22"/>
          <w:szCs w:val="22"/>
        </w:rPr>
        <w:t>reagents</w:t>
      </w:r>
      <w:r w:rsidR="00E97BA3">
        <w:rPr>
          <w:rFonts w:ascii="Arial" w:hAnsi="Arial" w:cs="Arial"/>
          <w:bCs/>
          <w:sz w:val="22"/>
          <w:szCs w:val="22"/>
        </w:rPr>
        <w:t xml:space="preserve"> ($3,400); and </w:t>
      </w:r>
      <w:r w:rsidR="00E97BA3" w:rsidRPr="00B357FC">
        <w:rPr>
          <w:rFonts w:ascii="Arial" w:hAnsi="Arial" w:cs="Arial"/>
          <w:bCs/>
          <w:sz w:val="22"/>
          <w:szCs w:val="22"/>
        </w:rPr>
        <w:t>bat catching equipment</w:t>
      </w:r>
      <w:r w:rsidR="00E97BA3">
        <w:rPr>
          <w:rFonts w:ascii="Arial" w:hAnsi="Arial" w:cs="Arial"/>
          <w:bCs/>
          <w:sz w:val="22"/>
          <w:szCs w:val="22"/>
        </w:rPr>
        <w:t xml:space="preserve"> ($1,000).</w:t>
      </w:r>
    </w:p>
    <w:p w14:paraId="35A46ADF" w14:textId="77777777" w:rsidR="00E97BA3" w:rsidRDefault="00E97BA3" w:rsidP="005448C9">
      <w:pPr>
        <w:jc w:val="both"/>
        <w:rPr>
          <w:rFonts w:ascii="Arial" w:hAnsi="Arial" w:cs="Arial"/>
          <w:bCs/>
          <w:sz w:val="22"/>
          <w:szCs w:val="22"/>
        </w:rPr>
      </w:pPr>
    </w:p>
    <w:p w14:paraId="1DD9FDC2" w14:textId="4EE8CB46" w:rsidR="00E97BA3" w:rsidRDefault="00E97BA3" w:rsidP="00E97BA3">
      <w:pPr>
        <w:jc w:val="both"/>
        <w:rPr>
          <w:rFonts w:ascii="Arial" w:hAnsi="Arial" w:cs="Arial"/>
          <w:bCs/>
          <w:sz w:val="22"/>
          <w:szCs w:val="22"/>
        </w:rPr>
      </w:pPr>
      <w:r>
        <w:rPr>
          <w:rFonts w:ascii="Arial" w:hAnsi="Arial" w:cs="Arial"/>
          <w:bCs/>
          <w:sz w:val="22"/>
          <w:szCs w:val="22"/>
        </w:rPr>
        <w:t xml:space="preserve">In Years 3 and 4 field sampling efforts will decrease but human sampling continue, so we only request support for PPE ($2,250 in Year 3 and $2,000 in Year 4). We request $4,000 per year in Years 3 and 4 </w:t>
      </w:r>
      <w:r w:rsidRPr="00B357FC">
        <w:rPr>
          <w:rFonts w:ascii="Arial" w:hAnsi="Arial" w:cs="Arial"/>
          <w:bCs/>
          <w:sz w:val="22"/>
          <w:szCs w:val="22"/>
        </w:rPr>
        <w:t>for lab reagents to complete population genetics tests.</w:t>
      </w:r>
    </w:p>
    <w:p w14:paraId="405723EB" w14:textId="77777777" w:rsidR="000100E4" w:rsidRDefault="000100E4" w:rsidP="000100E4">
      <w:pPr>
        <w:jc w:val="both"/>
        <w:rPr>
          <w:rFonts w:ascii="Arial" w:hAnsi="Arial" w:cs="Arial"/>
          <w:b/>
          <w:bCs/>
          <w:sz w:val="22"/>
          <w:szCs w:val="22"/>
        </w:rPr>
      </w:pPr>
    </w:p>
    <w:p w14:paraId="0429285C" w14:textId="7A217E32" w:rsidR="0017001A" w:rsidRPr="0017001A" w:rsidRDefault="0017001A" w:rsidP="000100E4">
      <w:pPr>
        <w:jc w:val="both"/>
        <w:rPr>
          <w:rFonts w:ascii="Arial" w:hAnsi="Arial" w:cs="Arial"/>
          <w:bCs/>
          <w:sz w:val="22"/>
          <w:szCs w:val="22"/>
        </w:rPr>
      </w:pPr>
      <w:r>
        <w:rPr>
          <w:rFonts w:ascii="Arial" w:hAnsi="Arial" w:cs="Arial"/>
          <w:bCs/>
          <w:sz w:val="22"/>
          <w:szCs w:val="22"/>
        </w:rPr>
        <w:t xml:space="preserve">In Year 5 </w:t>
      </w:r>
      <w:r w:rsidRPr="0017001A">
        <w:rPr>
          <w:rFonts w:ascii="Arial" w:hAnsi="Arial" w:cs="Arial"/>
          <w:bCs/>
          <w:sz w:val="22"/>
          <w:szCs w:val="22"/>
        </w:rPr>
        <w:t>we request only $2,500 to cover PPE and additional, final field costs.</w:t>
      </w:r>
    </w:p>
    <w:p w14:paraId="3E1D03A4" w14:textId="77777777" w:rsidR="0017001A" w:rsidRPr="0017001A" w:rsidRDefault="0017001A" w:rsidP="000100E4">
      <w:pPr>
        <w:jc w:val="both"/>
        <w:rPr>
          <w:rFonts w:ascii="Arial" w:hAnsi="Arial" w:cs="Arial"/>
          <w:bCs/>
          <w:sz w:val="22"/>
          <w:szCs w:val="22"/>
        </w:rPr>
      </w:pPr>
    </w:p>
    <w:p w14:paraId="6495BF9E" w14:textId="77777777" w:rsidR="004A0A1B" w:rsidRPr="0017001A" w:rsidRDefault="004A0A1B" w:rsidP="00A500A3">
      <w:pPr>
        <w:jc w:val="both"/>
        <w:rPr>
          <w:rFonts w:ascii="Arial" w:hAnsi="Arial" w:cs="Arial"/>
          <w:bCs/>
          <w:i/>
          <w:sz w:val="22"/>
          <w:szCs w:val="22"/>
        </w:rPr>
      </w:pPr>
      <w:r w:rsidRPr="0017001A">
        <w:rPr>
          <w:rFonts w:ascii="Arial" w:hAnsi="Arial" w:cs="Arial"/>
          <w:bCs/>
          <w:i/>
          <w:sz w:val="22"/>
          <w:szCs w:val="22"/>
        </w:rPr>
        <w:t>Publication Costs</w:t>
      </w:r>
    </w:p>
    <w:p w14:paraId="7061C522" w14:textId="55EAA3EA" w:rsidR="004A0A1B" w:rsidRPr="0017001A" w:rsidRDefault="004A0A1B" w:rsidP="00A500A3">
      <w:pPr>
        <w:jc w:val="both"/>
        <w:rPr>
          <w:rFonts w:ascii="Arial" w:hAnsi="Arial" w:cs="Arial"/>
          <w:bCs/>
          <w:sz w:val="22"/>
          <w:szCs w:val="22"/>
        </w:rPr>
      </w:pPr>
      <w:r w:rsidRPr="0017001A">
        <w:rPr>
          <w:rFonts w:ascii="Arial" w:hAnsi="Arial" w:cs="Arial"/>
          <w:bCs/>
          <w:sz w:val="22"/>
          <w:szCs w:val="22"/>
        </w:rPr>
        <w:t xml:space="preserve">We request $2,600 per year </w:t>
      </w:r>
      <w:r w:rsidR="00A23E88" w:rsidRPr="0017001A">
        <w:rPr>
          <w:rFonts w:ascii="Arial" w:hAnsi="Arial" w:cs="Arial"/>
          <w:bCs/>
          <w:sz w:val="22"/>
          <w:szCs w:val="22"/>
        </w:rPr>
        <w:t xml:space="preserve">for only Years 2 to 5 </w:t>
      </w:r>
      <w:r w:rsidRPr="0017001A">
        <w:rPr>
          <w:rFonts w:ascii="Arial" w:hAnsi="Arial" w:cs="Arial"/>
          <w:bCs/>
          <w:sz w:val="22"/>
          <w:szCs w:val="22"/>
        </w:rPr>
        <w:t>for publication fees required to pu</w:t>
      </w:r>
      <w:r w:rsidR="00A23E88" w:rsidRPr="0017001A">
        <w:rPr>
          <w:rFonts w:ascii="Arial" w:hAnsi="Arial" w:cs="Arial"/>
          <w:bCs/>
          <w:sz w:val="22"/>
          <w:szCs w:val="22"/>
        </w:rPr>
        <w:t>blish research findings in peer-</w:t>
      </w:r>
      <w:r w:rsidRPr="0017001A">
        <w:rPr>
          <w:rFonts w:ascii="Arial" w:hAnsi="Arial" w:cs="Arial"/>
          <w:bCs/>
          <w:sz w:val="22"/>
          <w:szCs w:val="22"/>
        </w:rPr>
        <w:t xml:space="preserve">reviewed journals such as </w:t>
      </w:r>
      <w:r w:rsidR="00A23E88" w:rsidRPr="0017001A">
        <w:rPr>
          <w:rFonts w:ascii="Arial" w:hAnsi="Arial" w:cs="Arial"/>
          <w:bCs/>
          <w:i/>
          <w:sz w:val="22"/>
          <w:szCs w:val="22"/>
        </w:rPr>
        <w:t>Public Library of Science</w:t>
      </w:r>
      <w:r w:rsidR="00A23E88" w:rsidRPr="0017001A">
        <w:rPr>
          <w:rFonts w:ascii="Arial" w:hAnsi="Arial" w:cs="Arial"/>
          <w:bCs/>
          <w:sz w:val="22"/>
          <w:szCs w:val="22"/>
        </w:rPr>
        <w:t>.</w:t>
      </w:r>
    </w:p>
    <w:p w14:paraId="71D4A4E8" w14:textId="77777777" w:rsidR="004A0A1B" w:rsidRPr="0017001A" w:rsidRDefault="004A0A1B" w:rsidP="00A500A3">
      <w:pPr>
        <w:jc w:val="both"/>
        <w:rPr>
          <w:rFonts w:ascii="Arial" w:hAnsi="Arial" w:cs="Arial"/>
          <w:bCs/>
          <w:i/>
          <w:sz w:val="22"/>
          <w:szCs w:val="22"/>
        </w:rPr>
      </w:pPr>
    </w:p>
    <w:p w14:paraId="15FF3F26" w14:textId="5FE5079C" w:rsidR="00343351" w:rsidRPr="0017001A" w:rsidRDefault="00343351" w:rsidP="00A500A3">
      <w:pPr>
        <w:jc w:val="both"/>
        <w:rPr>
          <w:rFonts w:ascii="Arial" w:hAnsi="Arial" w:cs="Arial"/>
          <w:bCs/>
          <w:i/>
          <w:sz w:val="22"/>
          <w:szCs w:val="22"/>
        </w:rPr>
      </w:pPr>
      <w:proofErr w:type="spellStart"/>
      <w:r w:rsidRPr="0017001A">
        <w:rPr>
          <w:rFonts w:ascii="Arial" w:hAnsi="Arial" w:cs="Arial"/>
          <w:bCs/>
          <w:i/>
          <w:sz w:val="22"/>
          <w:szCs w:val="22"/>
        </w:rPr>
        <w:t>Subawards</w:t>
      </w:r>
      <w:proofErr w:type="spellEnd"/>
      <w:r w:rsidRPr="0017001A">
        <w:rPr>
          <w:rFonts w:ascii="Arial" w:hAnsi="Arial" w:cs="Arial"/>
          <w:bCs/>
          <w:i/>
          <w:sz w:val="22"/>
          <w:szCs w:val="22"/>
        </w:rPr>
        <w:t>/Consortium/Contractual Costs</w:t>
      </w:r>
    </w:p>
    <w:p w14:paraId="560B6178" w14:textId="7C264B59" w:rsidR="000100E4" w:rsidRPr="0017001A" w:rsidRDefault="000100E4" w:rsidP="00A500A3">
      <w:pPr>
        <w:jc w:val="both"/>
        <w:rPr>
          <w:rFonts w:ascii="Arial" w:hAnsi="Arial" w:cs="Arial"/>
          <w:bCs/>
          <w:sz w:val="22"/>
          <w:szCs w:val="22"/>
        </w:rPr>
      </w:pPr>
      <w:r w:rsidRPr="0017001A">
        <w:rPr>
          <w:rFonts w:ascii="Arial" w:hAnsi="Arial" w:cs="Arial"/>
          <w:bCs/>
          <w:sz w:val="22"/>
          <w:szCs w:val="22"/>
        </w:rPr>
        <w:t xml:space="preserve">We are requesting consortium/contractual support for our two partners: East China Normal University and Wuhan Institute of Virology. We </w:t>
      </w:r>
      <w:r w:rsidR="00A500A3" w:rsidRPr="0017001A">
        <w:rPr>
          <w:rFonts w:ascii="Arial" w:hAnsi="Arial" w:cs="Arial"/>
          <w:bCs/>
          <w:sz w:val="22"/>
          <w:szCs w:val="22"/>
        </w:rPr>
        <w:t xml:space="preserve">have fully detailed these direct and indirect costs in the Research and Related </w:t>
      </w:r>
      <w:proofErr w:type="spellStart"/>
      <w:r w:rsidR="00A500A3" w:rsidRPr="0017001A">
        <w:rPr>
          <w:rFonts w:ascii="Arial" w:hAnsi="Arial" w:cs="Arial"/>
          <w:bCs/>
          <w:sz w:val="22"/>
          <w:szCs w:val="22"/>
        </w:rPr>
        <w:t>Subaward</w:t>
      </w:r>
      <w:proofErr w:type="spellEnd"/>
      <w:r w:rsidR="00A500A3" w:rsidRPr="0017001A">
        <w:rPr>
          <w:rFonts w:ascii="Arial" w:hAnsi="Arial" w:cs="Arial"/>
          <w:bCs/>
          <w:sz w:val="22"/>
          <w:szCs w:val="22"/>
        </w:rPr>
        <w:t xml:space="preserve"> Budget Attachment Forms.</w:t>
      </w:r>
    </w:p>
    <w:p w14:paraId="40FF7665" w14:textId="77777777" w:rsidR="00A500A3" w:rsidRPr="0017001A" w:rsidRDefault="00A500A3" w:rsidP="00A500A3">
      <w:pPr>
        <w:pStyle w:val="DataField11pt-Single"/>
        <w:rPr>
          <w:szCs w:val="22"/>
        </w:rPr>
      </w:pPr>
    </w:p>
    <w:p w14:paraId="236DE373" w14:textId="7EBE48CD" w:rsidR="00A500A3" w:rsidRPr="0017001A" w:rsidRDefault="005448C9" w:rsidP="00A500A3">
      <w:pPr>
        <w:pStyle w:val="DataField11pt-Single"/>
        <w:rPr>
          <w:i/>
          <w:szCs w:val="22"/>
        </w:rPr>
      </w:pPr>
      <w:r w:rsidRPr="0017001A">
        <w:rPr>
          <w:i/>
          <w:szCs w:val="22"/>
        </w:rPr>
        <w:t>Local Reimbursements</w:t>
      </w:r>
    </w:p>
    <w:p w14:paraId="4D2F96A2" w14:textId="10DBA320" w:rsidR="00A500A3" w:rsidRPr="0017001A" w:rsidRDefault="00A500A3" w:rsidP="00A500A3">
      <w:pPr>
        <w:jc w:val="both"/>
        <w:rPr>
          <w:rFonts w:ascii="Arial" w:hAnsi="Arial" w:cs="Arial"/>
          <w:sz w:val="22"/>
          <w:szCs w:val="22"/>
        </w:rPr>
      </w:pPr>
      <w:r w:rsidRPr="0017001A">
        <w:rPr>
          <w:rFonts w:ascii="Arial" w:hAnsi="Arial" w:cs="Arial"/>
          <w:sz w:val="22"/>
          <w:szCs w:val="22"/>
        </w:rPr>
        <w:t>Once all permits are in place in Y</w:t>
      </w:r>
      <w:r w:rsidR="00D05923" w:rsidRPr="0017001A">
        <w:rPr>
          <w:rFonts w:ascii="Arial" w:hAnsi="Arial" w:cs="Arial"/>
          <w:sz w:val="22"/>
          <w:szCs w:val="22"/>
        </w:rPr>
        <w:t>ears 2 to 4</w:t>
      </w:r>
      <w:r w:rsidRPr="0017001A">
        <w:rPr>
          <w:rFonts w:ascii="Arial" w:hAnsi="Arial" w:cs="Arial"/>
          <w:sz w:val="22"/>
          <w:szCs w:val="22"/>
        </w:rPr>
        <w:t xml:space="preserve">, technician-consultants trained in phlebotomy and employed by EcoHealth Alliance partners at provincial China CDCs will conduct interviews as part of the human wildlife contact survey as well as collect blood samples from volunteers in animal markets. No funds are requested to support these technician-consultants, since </w:t>
      </w:r>
      <w:r w:rsidR="00470060" w:rsidRPr="0017001A">
        <w:rPr>
          <w:rFonts w:ascii="Arial" w:hAnsi="Arial" w:cs="Arial"/>
          <w:sz w:val="22"/>
          <w:szCs w:val="22"/>
        </w:rPr>
        <w:t>their respective institutions will support them</w:t>
      </w:r>
      <w:r w:rsidR="00A93AFF" w:rsidRPr="0017001A">
        <w:rPr>
          <w:rFonts w:ascii="Arial" w:hAnsi="Arial" w:cs="Arial"/>
          <w:sz w:val="22"/>
          <w:szCs w:val="22"/>
        </w:rPr>
        <w:t>. S</w:t>
      </w:r>
      <w:r w:rsidRPr="0017001A">
        <w:rPr>
          <w:rFonts w:ascii="Arial" w:hAnsi="Arial" w:cs="Arial"/>
          <w:sz w:val="22"/>
          <w:szCs w:val="22"/>
        </w:rPr>
        <w:t>hip</w:t>
      </w:r>
      <w:r w:rsidR="00A93AFF" w:rsidRPr="0017001A">
        <w:rPr>
          <w:rFonts w:ascii="Arial" w:hAnsi="Arial" w:cs="Arial"/>
          <w:sz w:val="22"/>
          <w:szCs w:val="22"/>
        </w:rPr>
        <w:t xml:space="preserve">ping and </w:t>
      </w:r>
      <w:r w:rsidR="00470060" w:rsidRPr="0017001A">
        <w:rPr>
          <w:rFonts w:ascii="Arial" w:hAnsi="Arial" w:cs="Arial"/>
          <w:sz w:val="22"/>
          <w:szCs w:val="22"/>
        </w:rPr>
        <w:t>maintenance</w:t>
      </w:r>
      <w:r w:rsidR="00A93AFF" w:rsidRPr="0017001A">
        <w:rPr>
          <w:rFonts w:ascii="Arial" w:hAnsi="Arial" w:cs="Arial"/>
          <w:sz w:val="22"/>
          <w:szCs w:val="22"/>
        </w:rPr>
        <w:t xml:space="preserve"> of</w:t>
      </w:r>
      <w:r w:rsidRPr="0017001A">
        <w:rPr>
          <w:rFonts w:ascii="Arial" w:hAnsi="Arial" w:cs="Arial"/>
          <w:sz w:val="22"/>
          <w:szCs w:val="22"/>
        </w:rPr>
        <w:t xml:space="preserve"> cold-</w:t>
      </w:r>
      <w:r w:rsidR="00A93AFF" w:rsidRPr="0017001A">
        <w:rPr>
          <w:rFonts w:ascii="Arial" w:hAnsi="Arial" w:cs="Arial"/>
          <w:sz w:val="22"/>
          <w:szCs w:val="22"/>
        </w:rPr>
        <w:t>chain</w:t>
      </w:r>
      <w:r w:rsidRPr="0017001A">
        <w:rPr>
          <w:rFonts w:ascii="Arial" w:hAnsi="Arial" w:cs="Arial"/>
          <w:sz w:val="22"/>
          <w:szCs w:val="22"/>
        </w:rPr>
        <w:t xml:space="preserve"> from provincial areas to Wuhan Institute of Virology</w:t>
      </w:r>
      <w:r w:rsidR="00A93AFF" w:rsidRPr="0017001A">
        <w:rPr>
          <w:rFonts w:ascii="Arial" w:hAnsi="Arial" w:cs="Arial"/>
          <w:sz w:val="22"/>
          <w:szCs w:val="22"/>
        </w:rPr>
        <w:t xml:space="preserve"> are al</w:t>
      </w:r>
      <w:r w:rsidR="00470060" w:rsidRPr="0017001A">
        <w:rPr>
          <w:rFonts w:ascii="Arial" w:hAnsi="Arial" w:cs="Arial"/>
          <w:sz w:val="22"/>
          <w:szCs w:val="22"/>
        </w:rPr>
        <w:t>r</w:t>
      </w:r>
      <w:r w:rsidR="00A93AFF" w:rsidRPr="0017001A">
        <w:rPr>
          <w:rFonts w:ascii="Arial" w:hAnsi="Arial" w:cs="Arial"/>
          <w:sz w:val="22"/>
          <w:szCs w:val="22"/>
        </w:rPr>
        <w:t xml:space="preserve">eady supported in the </w:t>
      </w:r>
      <w:r w:rsidR="00D05923" w:rsidRPr="0017001A">
        <w:rPr>
          <w:rFonts w:ascii="Arial" w:hAnsi="Arial" w:cs="Arial"/>
          <w:sz w:val="22"/>
          <w:szCs w:val="22"/>
        </w:rPr>
        <w:t xml:space="preserve">funding requests for our </w:t>
      </w:r>
      <w:proofErr w:type="spellStart"/>
      <w:r w:rsidR="00D05923" w:rsidRPr="0017001A">
        <w:rPr>
          <w:rFonts w:ascii="Arial" w:hAnsi="Arial" w:cs="Arial"/>
          <w:sz w:val="22"/>
          <w:szCs w:val="22"/>
        </w:rPr>
        <w:t>subwardees</w:t>
      </w:r>
      <w:proofErr w:type="spellEnd"/>
      <w:r w:rsidR="00A93AFF" w:rsidRPr="0017001A">
        <w:rPr>
          <w:rFonts w:ascii="Arial" w:hAnsi="Arial" w:cs="Arial"/>
          <w:sz w:val="22"/>
          <w:szCs w:val="22"/>
        </w:rPr>
        <w:t>: East China Normal University and Wuhan Institute of Virology</w:t>
      </w:r>
      <w:r w:rsidRPr="0017001A">
        <w:rPr>
          <w:rFonts w:ascii="Arial" w:hAnsi="Arial" w:cs="Arial"/>
          <w:sz w:val="22"/>
          <w:szCs w:val="22"/>
        </w:rPr>
        <w:t xml:space="preserve">. We will </w:t>
      </w:r>
      <w:r w:rsidR="00A93AFF" w:rsidRPr="0017001A">
        <w:rPr>
          <w:rFonts w:ascii="Arial" w:hAnsi="Arial" w:cs="Arial"/>
          <w:sz w:val="22"/>
          <w:szCs w:val="22"/>
        </w:rPr>
        <w:t>provide reimbursement for</w:t>
      </w:r>
      <w:r w:rsidRPr="0017001A">
        <w:rPr>
          <w:rFonts w:ascii="Arial" w:hAnsi="Arial" w:cs="Arial"/>
          <w:sz w:val="22"/>
          <w:szCs w:val="22"/>
        </w:rPr>
        <w:t xml:space="preserve"> the technician</w:t>
      </w:r>
      <w:r w:rsidR="00A93AFF" w:rsidRPr="0017001A">
        <w:rPr>
          <w:rFonts w:ascii="Arial" w:hAnsi="Arial" w:cs="Arial"/>
          <w:sz w:val="22"/>
          <w:szCs w:val="22"/>
        </w:rPr>
        <w:t>-consultant</w:t>
      </w:r>
      <w:r w:rsidRPr="0017001A">
        <w:rPr>
          <w:rFonts w:ascii="Arial" w:hAnsi="Arial" w:cs="Arial"/>
          <w:sz w:val="22"/>
          <w:szCs w:val="22"/>
        </w:rPr>
        <w:t xml:space="preserve">’s allowable room/transportation/food costs </w:t>
      </w:r>
      <w:r w:rsidR="00A93AFF" w:rsidRPr="0017001A">
        <w:rPr>
          <w:rFonts w:ascii="Arial" w:hAnsi="Arial" w:cs="Arial"/>
          <w:sz w:val="22"/>
          <w:szCs w:val="22"/>
        </w:rPr>
        <w:t xml:space="preserve">that are </w:t>
      </w:r>
      <w:r w:rsidRPr="0017001A">
        <w:rPr>
          <w:rFonts w:ascii="Arial" w:hAnsi="Arial" w:cs="Arial"/>
          <w:sz w:val="22"/>
          <w:szCs w:val="22"/>
        </w:rPr>
        <w:t>expected to average monthly at food ($</w:t>
      </w:r>
      <w:r w:rsidR="00470060" w:rsidRPr="0017001A">
        <w:rPr>
          <w:rFonts w:ascii="Arial" w:hAnsi="Arial" w:cs="Arial"/>
          <w:sz w:val="22"/>
          <w:szCs w:val="22"/>
        </w:rPr>
        <w:t>24.50</w:t>
      </w:r>
      <w:r w:rsidRPr="0017001A">
        <w:rPr>
          <w:rFonts w:ascii="Arial" w:hAnsi="Arial" w:cs="Arial"/>
          <w:sz w:val="22"/>
          <w:szCs w:val="22"/>
        </w:rPr>
        <w:t>), room ($</w:t>
      </w:r>
      <w:r w:rsidR="00470060" w:rsidRPr="0017001A">
        <w:rPr>
          <w:rFonts w:ascii="Arial" w:hAnsi="Arial" w:cs="Arial"/>
          <w:sz w:val="22"/>
          <w:szCs w:val="22"/>
        </w:rPr>
        <w:t>25</w:t>
      </w:r>
      <w:r w:rsidRPr="0017001A">
        <w:rPr>
          <w:rFonts w:ascii="Arial" w:hAnsi="Arial" w:cs="Arial"/>
          <w:sz w:val="22"/>
          <w:szCs w:val="22"/>
        </w:rPr>
        <w:t>), and transportation ($</w:t>
      </w:r>
      <w:r w:rsidR="00470060" w:rsidRPr="0017001A">
        <w:rPr>
          <w:rFonts w:ascii="Arial" w:hAnsi="Arial" w:cs="Arial"/>
          <w:sz w:val="22"/>
          <w:szCs w:val="22"/>
        </w:rPr>
        <w:t>56</w:t>
      </w:r>
      <w:r w:rsidRPr="0017001A">
        <w:rPr>
          <w:rFonts w:ascii="Arial" w:hAnsi="Arial" w:cs="Arial"/>
          <w:sz w:val="22"/>
          <w:szCs w:val="22"/>
        </w:rPr>
        <w:t>): $</w:t>
      </w:r>
      <w:r w:rsidR="00470060" w:rsidRPr="0017001A">
        <w:rPr>
          <w:rFonts w:ascii="Arial" w:hAnsi="Arial" w:cs="Arial"/>
          <w:sz w:val="22"/>
          <w:szCs w:val="22"/>
        </w:rPr>
        <w:t>105.50 x 3 technicians x 3</w:t>
      </w:r>
      <w:r w:rsidRPr="0017001A">
        <w:rPr>
          <w:rFonts w:ascii="Arial" w:hAnsi="Arial" w:cs="Arial"/>
          <w:sz w:val="22"/>
          <w:szCs w:val="22"/>
        </w:rPr>
        <w:t xml:space="preserve"> months = $</w:t>
      </w:r>
      <w:r w:rsidR="00470060" w:rsidRPr="0017001A">
        <w:rPr>
          <w:rFonts w:ascii="Arial" w:hAnsi="Arial" w:cs="Arial"/>
          <w:sz w:val="22"/>
          <w:szCs w:val="22"/>
        </w:rPr>
        <w:t>950</w:t>
      </w:r>
      <w:r w:rsidRPr="0017001A">
        <w:rPr>
          <w:rFonts w:ascii="Arial" w:hAnsi="Arial" w:cs="Arial"/>
          <w:sz w:val="22"/>
          <w:szCs w:val="22"/>
        </w:rPr>
        <w:t xml:space="preserve"> per year.</w:t>
      </w:r>
      <w:r w:rsidR="00CA54E1" w:rsidRPr="0017001A">
        <w:rPr>
          <w:rFonts w:ascii="Arial" w:hAnsi="Arial" w:cs="Arial"/>
          <w:sz w:val="22"/>
          <w:szCs w:val="22"/>
        </w:rPr>
        <w:t xml:space="preserve"> In year 5 sampling will have ended, but partial support is requested for only two technician-consultants at $550.</w:t>
      </w:r>
    </w:p>
    <w:p w14:paraId="060371C0" w14:textId="77777777" w:rsidR="00A500A3" w:rsidRPr="0017001A" w:rsidRDefault="00A500A3" w:rsidP="00A500A3">
      <w:pPr>
        <w:pStyle w:val="DataField11pt-Single"/>
        <w:rPr>
          <w:szCs w:val="22"/>
        </w:rPr>
      </w:pPr>
    </w:p>
    <w:p w14:paraId="6EAC858E" w14:textId="7A3E3771" w:rsidR="00712692" w:rsidRPr="0017001A" w:rsidRDefault="00712692" w:rsidP="00A500A3">
      <w:pPr>
        <w:pStyle w:val="DataField11pt-Single"/>
        <w:rPr>
          <w:i/>
          <w:szCs w:val="22"/>
        </w:rPr>
      </w:pPr>
      <w:r w:rsidRPr="0017001A">
        <w:rPr>
          <w:i/>
          <w:szCs w:val="22"/>
        </w:rPr>
        <w:t>Computers</w:t>
      </w:r>
      <w:r w:rsidR="00D05923" w:rsidRPr="0017001A">
        <w:rPr>
          <w:i/>
          <w:szCs w:val="22"/>
        </w:rPr>
        <w:t>, Software, and Reference Materials</w:t>
      </w:r>
    </w:p>
    <w:p w14:paraId="08B7D29F" w14:textId="566BA24D" w:rsidR="00712692" w:rsidRPr="0017001A" w:rsidRDefault="00712692" w:rsidP="00A500A3">
      <w:pPr>
        <w:pStyle w:val="DataField11pt-Single"/>
        <w:rPr>
          <w:szCs w:val="22"/>
        </w:rPr>
      </w:pPr>
      <w:r w:rsidRPr="0017001A">
        <w:rPr>
          <w:szCs w:val="22"/>
        </w:rPr>
        <w:t xml:space="preserve">We request support of $6,000 to permit the Research Scientist and Dr. </w:t>
      </w:r>
      <w:proofErr w:type="spellStart"/>
      <w:r w:rsidRPr="0017001A">
        <w:rPr>
          <w:szCs w:val="22"/>
        </w:rPr>
        <w:t>Olival</w:t>
      </w:r>
      <w:proofErr w:type="spellEnd"/>
      <w:r w:rsidRPr="0017001A">
        <w:rPr>
          <w:szCs w:val="22"/>
        </w:rPr>
        <w:t xml:space="preserve"> to purchase 1 laptop each (</w:t>
      </w:r>
      <w:r w:rsidR="009D087C" w:rsidRPr="0017001A">
        <w:rPr>
          <w:szCs w:val="22"/>
        </w:rPr>
        <w:t xml:space="preserve">2 x </w:t>
      </w:r>
      <w:r w:rsidRPr="0017001A">
        <w:rPr>
          <w:szCs w:val="22"/>
        </w:rPr>
        <w:t>$3,000 including insurance and software).</w:t>
      </w:r>
      <w:r w:rsidR="00D05923" w:rsidRPr="0017001A">
        <w:rPr>
          <w:szCs w:val="22"/>
        </w:rPr>
        <w:t xml:space="preserve"> We also request $1,000 per year in each year to cover software and reference materials.</w:t>
      </w:r>
    </w:p>
    <w:p w14:paraId="0F17E59F" w14:textId="77777777" w:rsidR="00712692" w:rsidRPr="0017001A" w:rsidRDefault="00712692" w:rsidP="00A500A3">
      <w:pPr>
        <w:pStyle w:val="DataField11pt-Single"/>
        <w:rPr>
          <w:i/>
          <w:szCs w:val="22"/>
        </w:rPr>
      </w:pPr>
    </w:p>
    <w:p w14:paraId="49BB75B0" w14:textId="6B8C842E" w:rsidR="00A500A3" w:rsidRPr="0017001A" w:rsidRDefault="00A23E88" w:rsidP="00A500A3">
      <w:pPr>
        <w:pStyle w:val="DataField11pt-Single"/>
        <w:rPr>
          <w:i/>
          <w:szCs w:val="22"/>
        </w:rPr>
      </w:pPr>
      <w:r w:rsidRPr="0017001A">
        <w:rPr>
          <w:i/>
          <w:szCs w:val="22"/>
        </w:rPr>
        <w:t>Shipping and Communications</w:t>
      </w:r>
    </w:p>
    <w:p w14:paraId="6ACA4067" w14:textId="0448F0F5" w:rsidR="00A23E88" w:rsidRPr="0017001A" w:rsidRDefault="00A23E88" w:rsidP="00A500A3">
      <w:pPr>
        <w:pStyle w:val="DataField11pt-Single"/>
        <w:rPr>
          <w:szCs w:val="22"/>
        </w:rPr>
      </w:pPr>
      <w:r w:rsidRPr="0017001A">
        <w:rPr>
          <w:szCs w:val="22"/>
        </w:rPr>
        <w:t xml:space="preserve">We will be shipping the materials and supplies detailed above to our </w:t>
      </w:r>
      <w:proofErr w:type="spellStart"/>
      <w:r w:rsidRPr="0017001A">
        <w:rPr>
          <w:szCs w:val="22"/>
        </w:rPr>
        <w:t>subawardees</w:t>
      </w:r>
      <w:proofErr w:type="spellEnd"/>
      <w:r w:rsidRPr="0017001A">
        <w:rPr>
          <w:szCs w:val="22"/>
        </w:rPr>
        <w:t xml:space="preserve"> in China. Shipping box and all taxes are estimated at $833.33 per shipment. We estimate 6 shipments of equipment will be sent in Years 1 and 2. Year 3 only 3 shipments are estimated. Three (3) more shipments are expected over years 4 and 5, so costs are apportioned evenly across these years. We are requesting </w:t>
      </w:r>
      <w:r w:rsidR="007F050A" w:rsidRPr="0017001A">
        <w:rPr>
          <w:szCs w:val="22"/>
        </w:rPr>
        <w:t xml:space="preserve">$5,000 per year to support communications for the Research Scientist, Dr. </w:t>
      </w:r>
      <w:proofErr w:type="spellStart"/>
      <w:r w:rsidR="007F050A" w:rsidRPr="0017001A">
        <w:rPr>
          <w:szCs w:val="22"/>
        </w:rPr>
        <w:t>Guangjian</w:t>
      </w:r>
      <w:proofErr w:type="spellEnd"/>
      <w:r w:rsidR="007F050A" w:rsidRPr="0017001A">
        <w:rPr>
          <w:szCs w:val="22"/>
        </w:rPr>
        <w:t xml:space="preserve"> Zhu, Dr. </w:t>
      </w:r>
      <w:proofErr w:type="spellStart"/>
      <w:r w:rsidR="007F050A" w:rsidRPr="0017001A">
        <w:rPr>
          <w:szCs w:val="22"/>
        </w:rPr>
        <w:t>Olival</w:t>
      </w:r>
      <w:proofErr w:type="spellEnd"/>
      <w:r w:rsidR="007F050A" w:rsidRPr="0017001A">
        <w:rPr>
          <w:szCs w:val="22"/>
        </w:rPr>
        <w:t xml:space="preserve">, and Dr. Epstein while traveling in China. We calculate this as follows: 12-months international telephone charges or calling cards ($435); wireless card for </w:t>
      </w:r>
      <w:proofErr w:type="spellStart"/>
      <w:r w:rsidR="007F050A" w:rsidRPr="0017001A">
        <w:rPr>
          <w:szCs w:val="22"/>
        </w:rPr>
        <w:t>handphone</w:t>
      </w:r>
      <w:proofErr w:type="spellEnd"/>
      <w:r w:rsidR="007F050A" w:rsidRPr="0017001A">
        <w:rPr>
          <w:szCs w:val="22"/>
        </w:rPr>
        <w:t xml:space="preserve"> ($76.80); annual Skype access ($30); annual Internet </w:t>
      </w:r>
      <w:proofErr w:type="spellStart"/>
      <w:r w:rsidR="007F050A" w:rsidRPr="0017001A">
        <w:rPr>
          <w:szCs w:val="22"/>
        </w:rPr>
        <w:t>WiFi</w:t>
      </w:r>
      <w:proofErr w:type="spellEnd"/>
      <w:r w:rsidR="007F050A" w:rsidRPr="0017001A">
        <w:rPr>
          <w:szCs w:val="22"/>
        </w:rPr>
        <w:t xml:space="preserve"> access ($240), 1-year Go-To-Meetings account ($468) to be purchased respectively for Wuhan, East China Normal University, Yunnan CDC, and Guangdong CDC representatives.</w:t>
      </w:r>
    </w:p>
    <w:p w14:paraId="043D8A1E" w14:textId="77777777" w:rsidR="000100E4" w:rsidRPr="0017001A" w:rsidRDefault="000100E4" w:rsidP="000100E4">
      <w:pPr>
        <w:jc w:val="both"/>
        <w:rPr>
          <w:rFonts w:ascii="Arial" w:hAnsi="Arial" w:cs="Arial"/>
          <w:b/>
          <w:bCs/>
          <w:sz w:val="22"/>
          <w:szCs w:val="22"/>
        </w:rPr>
      </w:pPr>
    </w:p>
    <w:p w14:paraId="47E85B91" w14:textId="2AE52F67" w:rsidR="000100E4" w:rsidRPr="0017001A" w:rsidRDefault="000222BC" w:rsidP="000100E4">
      <w:pPr>
        <w:jc w:val="both"/>
        <w:rPr>
          <w:rFonts w:ascii="Arial" w:hAnsi="Arial" w:cs="Arial"/>
          <w:b/>
          <w:bCs/>
          <w:sz w:val="22"/>
          <w:szCs w:val="22"/>
        </w:rPr>
      </w:pPr>
      <w:r w:rsidRPr="0017001A">
        <w:rPr>
          <w:rFonts w:ascii="Arial" w:hAnsi="Arial" w:cs="Arial"/>
          <w:b/>
          <w:bCs/>
          <w:sz w:val="22"/>
          <w:szCs w:val="22"/>
        </w:rPr>
        <w:t>H</w:t>
      </w:r>
      <w:r w:rsidR="000100E4" w:rsidRPr="0017001A">
        <w:rPr>
          <w:rFonts w:ascii="Arial" w:hAnsi="Arial" w:cs="Arial"/>
          <w:b/>
          <w:bCs/>
          <w:sz w:val="22"/>
          <w:szCs w:val="22"/>
        </w:rPr>
        <w:t>. Indirect Costs</w:t>
      </w:r>
    </w:p>
    <w:p w14:paraId="380DAC22" w14:textId="3E1D81DD" w:rsidR="000100E4" w:rsidRPr="00B357FC" w:rsidRDefault="000100E4" w:rsidP="000100E4">
      <w:pPr>
        <w:jc w:val="both"/>
        <w:rPr>
          <w:rFonts w:ascii="Arial" w:hAnsi="Arial" w:cs="Arial"/>
          <w:sz w:val="22"/>
          <w:szCs w:val="22"/>
        </w:rPr>
      </w:pPr>
      <w:r w:rsidRPr="0017001A">
        <w:rPr>
          <w:rFonts w:ascii="Arial" w:hAnsi="Arial" w:cs="Arial"/>
          <w:sz w:val="22"/>
          <w:szCs w:val="22"/>
        </w:rPr>
        <w:t>We are requesting</w:t>
      </w:r>
      <w:r w:rsidRPr="00B357FC">
        <w:rPr>
          <w:rFonts w:ascii="Arial" w:hAnsi="Arial" w:cs="Arial"/>
          <w:sz w:val="22"/>
          <w:szCs w:val="22"/>
        </w:rPr>
        <w:t xml:space="preserve"> the EcoHealth Alliance </w:t>
      </w:r>
      <w:r w:rsidR="009D087C" w:rsidRPr="00B357FC">
        <w:rPr>
          <w:rFonts w:ascii="Arial" w:hAnsi="Arial" w:cs="Arial"/>
          <w:sz w:val="22"/>
          <w:szCs w:val="22"/>
        </w:rPr>
        <w:t>federally approved</w:t>
      </w:r>
      <w:r w:rsidRPr="00B357FC">
        <w:rPr>
          <w:rFonts w:ascii="Arial" w:hAnsi="Arial" w:cs="Arial"/>
          <w:sz w:val="22"/>
          <w:szCs w:val="22"/>
        </w:rPr>
        <w:t xml:space="preserve"> indirect cost rate of </w:t>
      </w:r>
      <w:r w:rsidR="00A500A3">
        <w:rPr>
          <w:rFonts w:ascii="Arial" w:hAnsi="Arial" w:cs="Arial"/>
          <w:sz w:val="22"/>
          <w:szCs w:val="22"/>
        </w:rPr>
        <w:t>44.1</w:t>
      </w:r>
      <w:r w:rsidRPr="00B357FC">
        <w:rPr>
          <w:rFonts w:ascii="Arial" w:hAnsi="Arial" w:cs="Arial"/>
          <w:sz w:val="22"/>
          <w:szCs w:val="22"/>
        </w:rPr>
        <w:t>% on all applicable direct costs. Indirect is taken only on the first $25,000 for each consortium/contractual a</w:t>
      </w:r>
      <w:r w:rsidR="00A500A3">
        <w:rPr>
          <w:rFonts w:ascii="Arial" w:hAnsi="Arial" w:cs="Arial"/>
          <w:sz w:val="22"/>
          <w:szCs w:val="22"/>
        </w:rPr>
        <w:t xml:space="preserve">greement in each year. </w:t>
      </w:r>
      <w:r w:rsidRPr="00B357FC">
        <w:rPr>
          <w:rFonts w:ascii="Arial" w:hAnsi="Arial" w:cs="Arial"/>
          <w:sz w:val="22"/>
          <w:szCs w:val="22"/>
        </w:rPr>
        <w:t xml:space="preserve">As there are 2 (one to Wuhan </w:t>
      </w:r>
      <w:r w:rsidR="00A500A3" w:rsidRPr="00B357FC">
        <w:rPr>
          <w:rFonts w:ascii="Arial" w:hAnsi="Arial" w:cs="Arial"/>
          <w:sz w:val="22"/>
          <w:szCs w:val="22"/>
        </w:rPr>
        <w:t>Institute</w:t>
      </w:r>
      <w:r w:rsidRPr="00B357FC">
        <w:rPr>
          <w:rFonts w:ascii="Arial" w:hAnsi="Arial" w:cs="Arial"/>
          <w:sz w:val="22"/>
          <w:szCs w:val="22"/>
        </w:rPr>
        <w:t xml:space="preserve"> of Virology and the other to East China Normal University), a total of $</w:t>
      </w:r>
      <w:r w:rsidR="00A500A3">
        <w:rPr>
          <w:rFonts w:ascii="Arial" w:hAnsi="Arial" w:cs="Arial"/>
          <w:sz w:val="22"/>
          <w:szCs w:val="22"/>
        </w:rPr>
        <w:t>22,050</w:t>
      </w:r>
      <w:r w:rsidRPr="00B357FC">
        <w:rPr>
          <w:rFonts w:ascii="Arial" w:hAnsi="Arial" w:cs="Arial"/>
          <w:sz w:val="22"/>
          <w:szCs w:val="22"/>
        </w:rPr>
        <w:t xml:space="preserve"> ($</w:t>
      </w:r>
      <w:r w:rsidR="00A500A3">
        <w:rPr>
          <w:rFonts w:ascii="Arial" w:hAnsi="Arial" w:cs="Arial"/>
          <w:sz w:val="22"/>
          <w:szCs w:val="22"/>
        </w:rPr>
        <w:t xml:space="preserve">11,025 </w:t>
      </w:r>
      <w:r w:rsidRPr="00B357FC">
        <w:rPr>
          <w:rFonts w:ascii="Arial" w:hAnsi="Arial" w:cs="Arial"/>
          <w:sz w:val="22"/>
          <w:szCs w:val="22"/>
        </w:rPr>
        <w:t>x</w:t>
      </w:r>
      <w:r w:rsidR="00A500A3">
        <w:rPr>
          <w:rFonts w:ascii="Arial" w:hAnsi="Arial" w:cs="Arial"/>
          <w:sz w:val="22"/>
          <w:szCs w:val="22"/>
        </w:rPr>
        <w:t xml:space="preserve"> </w:t>
      </w:r>
      <w:r w:rsidRPr="00B357FC">
        <w:rPr>
          <w:rFonts w:ascii="Arial" w:hAnsi="Arial" w:cs="Arial"/>
          <w:sz w:val="22"/>
          <w:szCs w:val="22"/>
        </w:rPr>
        <w:t xml:space="preserve">2) is </w:t>
      </w:r>
      <w:r w:rsidR="009D087C">
        <w:rPr>
          <w:rFonts w:ascii="Arial" w:hAnsi="Arial" w:cs="Arial"/>
          <w:sz w:val="22"/>
          <w:szCs w:val="22"/>
        </w:rPr>
        <w:t>requested</w:t>
      </w:r>
      <w:r w:rsidRPr="00B357FC">
        <w:rPr>
          <w:rFonts w:ascii="Arial" w:hAnsi="Arial" w:cs="Arial"/>
          <w:sz w:val="22"/>
          <w:szCs w:val="22"/>
        </w:rPr>
        <w:t xml:space="preserve"> as indirect </w:t>
      </w:r>
      <w:r w:rsidR="009D087C">
        <w:rPr>
          <w:rFonts w:ascii="Arial" w:hAnsi="Arial" w:cs="Arial"/>
          <w:sz w:val="22"/>
          <w:szCs w:val="22"/>
        </w:rPr>
        <w:t xml:space="preserve">costs </w:t>
      </w:r>
      <w:r w:rsidRPr="00B357FC">
        <w:rPr>
          <w:rFonts w:ascii="Arial" w:hAnsi="Arial" w:cs="Arial"/>
          <w:sz w:val="22"/>
          <w:szCs w:val="22"/>
        </w:rPr>
        <w:t>on consortium/contractual</w:t>
      </w:r>
      <w:r w:rsidR="00A500A3">
        <w:rPr>
          <w:rFonts w:ascii="Arial" w:hAnsi="Arial" w:cs="Arial"/>
          <w:sz w:val="22"/>
          <w:szCs w:val="22"/>
        </w:rPr>
        <w:t>/</w:t>
      </w:r>
      <w:proofErr w:type="spellStart"/>
      <w:r w:rsidR="00A500A3">
        <w:rPr>
          <w:rFonts w:ascii="Arial" w:hAnsi="Arial" w:cs="Arial"/>
          <w:sz w:val="22"/>
          <w:szCs w:val="22"/>
        </w:rPr>
        <w:t>subaward</w:t>
      </w:r>
      <w:proofErr w:type="spellEnd"/>
      <w:r w:rsidR="00A500A3">
        <w:rPr>
          <w:rFonts w:ascii="Arial" w:hAnsi="Arial" w:cs="Arial"/>
          <w:sz w:val="22"/>
          <w:szCs w:val="22"/>
        </w:rPr>
        <w:t xml:space="preserve"> agreements. This is not </w:t>
      </w:r>
      <w:r w:rsidRPr="00B357FC">
        <w:rPr>
          <w:rFonts w:ascii="Arial" w:hAnsi="Arial" w:cs="Arial"/>
          <w:sz w:val="22"/>
          <w:szCs w:val="22"/>
        </w:rPr>
        <w:t>included as part of direct cost calculation</w:t>
      </w:r>
      <w:r w:rsidR="00A500A3">
        <w:rPr>
          <w:rFonts w:ascii="Arial" w:hAnsi="Arial" w:cs="Arial"/>
          <w:sz w:val="22"/>
          <w:szCs w:val="22"/>
        </w:rPr>
        <w:t>s.</w:t>
      </w:r>
    </w:p>
    <w:p w14:paraId="7F9161C0" w14:textId="77777777" w:rsidR="000100E4" w:rsidRPr="00B357FC" w:rsidRDefault="000100E4" w:rsidP="000100E4">
      <w:pPr>
        <w:jc w:val="both"/>
        <w:rPr>
          <w:rFonts w:ascii="Arial" w:hAnsi="Arial" w:cs="Arial"/>
          <w:sz w:val="22"/>
          <w:szCs w:val="22"/>
        </w:rPr>
      </w:pPr>
    </w:p>
    <w:p w14:paraId="075FF4F2" w14:textId="77777777" w:rsidR="000100E4" w:rsidRPr="00B357FC" w:rsidRDefault="000100E4" w:rsidP="000100E4">
      <w:pPr>
        <w:pStyle w:val="DataField11pt-Single"/>
        <w:rPr>
          <w:szCs w:val="22"/>
        </w:rPr>
      </w:pPr>
    </w:p>
    <w:p w14:paraId="07449480" w14:textId="77777777" w:rsidR="00F05F54" w:rsidRPr="00B357FC" w:rsidRDefault="00F05F54">
      <w:pPr>
        <w:rPr>
          <w:rFonts w:ascii="Arial" w:hAnsi="Arial" w:cs="Arial"/>
          <w:sz w:val="22"/>
          <w:szCs w:val="22"/>
        </w:rPr>
      </w:pPr>
    </w:p>
    <w:sectPr w:rsidR="00F05F54" w:rsidRPr="00B357FC" w:rsidSect="00176096">
      <w:headerReference w:type="default" r:id="rId7"/>
      <w:pgSz w:w="12240" w:h="15840" w:code="1"/>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7E7EF3" w14:textId="77777777" w:rsidR="0040072F" w:rsidRDefault="0040072F" w:rsidP="000100E4">
      <w:r>
        <w:separator/>
      </w:r>
    </w:p>
  </w:endnote>
  <w:endnote w:type="continuationSeparator" w:id="0">
    <w:p w14:paraId="64CFCB41" w14:textId="77777777" w:rsidR="0040072F" w:rsidRDefault="0040072F" w:rsidP="00010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01A8E5" w14:textId="77777777" w:rsidR="0040072F" w:rsidRDefault="0040072F" w:rsidP="000100E4">
      <w:r>
        <w:separator/>
      </w:r>
    </w:p>
  </w:footnote>
  <w:footnote w:type="continuationSeparator" w:id="0">
    <w:p w14:paraId="27E991FA" w14:textId="77777777" w:rsidR="0040072F" w:rsidRDefault="0040072F" w:rsidP="000100E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AB1BD4" w14:textId="42022B54" w:rsidR="0040072F" w:rsidRPr="000100E4" w:rsidRDefault="0040072F" w:rsidP="000100E4">
    <w:pPr>
      <w:pStyle w:val="PIHeader"/>
      <w:jc w:val="right"/>
      <w:rPr>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0E4"/>
    <w:rsid w:val="000100E4"/>
    <w:rsid w:val="000222BC"/>
    <w:rsid w:val="000B2DF5"/>
    <w:rsid w:val="000D63E5"/>
    <w:rsid w:val="001238D9"/>
    <w:rsid w:val="0017001A"/>
    <w:rsid w:val="00176096"/>
    <w:rsid w:val="00327135"/>
    <w:rsid w:val="0034136D"/>
    <w:rsid w:val="00343351"/>
    <w:rsid w:val="003631C5"/>
    <w:rsid w:val="003C39AA"/>
    <w:rsid w:val="0040072F"/>
    <w:rsid w:val="00470060"/>
    <w:rsid w:val="0049097C"/>
    <w:rsid w:val="00497D9A"/>
    <w:rsid w:val="004A0A1B"/>
    <w:rsid w:val="005448C9"/>
    <w:rsid w:val="005E1C2B"/>
    <w:rsid w:val="00712692"/>
    <w:rsid w:val="007E0CD7"/>
    <w:rsid w:val="007F050A"/>
    <w:rsid w:val="00841C47"/>
    <w:rsid w:val="00844C63"/>
    <w:rsid w:val="009D087C"/>
    <w:rsid w:val="00A23E88"/>
    <w:rsid w:val="00A500A3"/>
    <w:rsid w:val="00A845B4"/>
    <w:rsid w:val="00A93AFF"/>
    <w:rsid w:val="00B357FC"/>
    <w:rsid w:val="00B948A5"/>
    <w:rsid w:val="00C276C9"/>
    <w:rsid w:val="00CA54E1"/>
    <w:rsid w:val="00CB3B84"/>
    <w:rsid w:val="00D05923"/>
    <w:rsid w:val="00D34062"/>
    <w:rsid w:val="00E14C3A"/>
    <w:rsid w:val="00E97BA3"/>
    <w:rsid w:val="00F05F54"/>
    <w:rsid w:val="00FF35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257A9C7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0E4"/>
    <w:pPr>
      <w:autoSpaceDE w:val="0"/>
      <w:autoSpaceDN w:val="0"/>
    </w:pPr>
    <w:rPr>
      <w:rFonts w:ascii="Times" w:eastAsia="Times New Roman" w:hAnsi="Times"/>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taField11pt-Single">
    <w:name w:val="Data Field 11pt-Single"/>
    <w:basedOn w:val="Normal"/>
    <w:rsid w:val="000100E4"/>
    <w:rPr>
      <w:rFonts w:ascii="Arial" w:hAnsi="Arial" w:cs="Arial"/>
      <w:sz w:val="22"/>
      <w:szCs w:val="20"/>
    </w:rPr>
  </w:style>
  <w:style w:type="character" w:styleId="PageNumber">
    <w:name w:val="page number"/>
    <w:rsid w:val="000100E4"/>
    <w:rPr>
      <w:rFonts w:ascii="Arial" w:hAnsi="Arial"/>
      <w:sz w:val="20"/>
      <w:u w:val="single"/>
    </w:rPr>
  </w:style>
  <w:style w:type="paragraph" w:customStyle="1" w:styleId="PIHeader">
    <w:name w:val="PI Header"/>
    <w:basedOn w:val="Normal"/>
    <w:rsid w:val="000100E4"/>
    <w:pPr>
      <w:spacing w:after="40"/>
      <w:ind w:left="864"/>
    </w:pPr>
    <w:rPr>
      <w:rFonts w:ascii="Arial" w:hAnsi="Arial" w:cs="Arial"/>
      <w:noProof/>
      <w:sz w:val="16"/>
      <w:szCs w:val="20"/>
    </w:rPr>
  </w:style>
  <w:style w:type="paragraph" w:customStyle="1" w:styleId="FormFooterBorder">
    <w:name w:val="FormFooter/Border"/>
    <w:basedOn w:val="Footer"/>
    <w:rsid w:val="000100E4"/>
    <w:pPr>
      <w:pBdr>
        <w:top w:val="single" w:sz="6" w:space="1" w:color="auto"/>
      </w:pBdr>
      <w:tabs>
        <w:tab w:val="clear" w:pos="4320"/>
        <w:tab w:val="clear" w:pos="8640"/>
        <w:tab w:val="center" w:pos="5400"/>
        <w:tab w:val="right" w:pos="10800"/>
      </w:tabs>
    </w:pPr>
    <w:rPr>
      <w:rFonts w:ascii="Arial" w:hAnsi="Arial" w:cs="Arial"/>
      <w:sz w:val="16"/>
      <w:szCs w:val="16"/>
    </w:rPr>
  </w:style>
  <w:style w:type="paragraph" w:customStyle="1" w:styleId="DataField11pt">
    <w:name w:val="Data Field 11pt"/>
    <w:basedOn w:val="Normal"/>
    <w:rsid w:val="000100E4"/>
    <w:pPr>
      <w:spacing w:line="300" w:lineRule="exact"/>
    </w:pPr>
    <w:rPr>
      <w:rFonts w:ascii="Arial" w:hAnsi="Arial" w:cs="Arial"/>
      <w:sz w:val="22"/>
      <w:szCs w:val="20"/>
    </w:rPr>
  </w:style>
  <w:style w:type="paragraph" w:styleId="Footer">
    <w:name w:val="footer"/>
    <w:basedOn w:val="Normal"/>
    <w:link w:val="FooterChar"/>
    <w:uiPriority w:val="99"/>
    <w:unhideWhenUsed/>
    <w:rsid w:val="000100E4"/>
    <w:pPr>
      <w:tabs>
        <w:tab w:val="center" w:pos="4320"/>
        <w:tab w:val="right" w:pos="8640"/>
      </w:tabs>
    </w:pPr>
  </w:style>
  <w:style w:type="character" w:customStyle="1" w:styleId="FooterChar">
    <w:name w:val="Footer Char"/>
    <w:basedOn w:val="DefaultParagraphFont"/>
    <w:link w:val="Footer"/>
    <w:uiPriority w:val="99"/>
    <w:rsid w:val="000100E4"/>
    <w:rPr>
      <w:rFonts w:ascii="Times" w:eastAsia="Times New Roman" w:hAnsi="Times"/>
      <w:sz w:val="24"/>
      <w:szCs w:val="24"/>
      <w:lang w:eastAsia="en-US"/>
    </w:rPr>
  </w:style>
  <w:style w:type="paragraph" w:styleId="Header">
    <w:name w:val="header"/>
    <w:basedOn w:val="Normal"/>
    <w:link w:val="HeaderChar"/>
    <w:uiPriority w:val="99"/>
    <w:unhideWhenUsed/>
    <w:rsid w:val="000100E4"/>
    <w:pPr>
      <w:tabs>
        <w:tab w:val="center" w:pos="4320"/>
        <w:tab w:val="right" w:pos="8640"/>
      </w:tabs>
    </w:pPr>
  </w:style>
  <w:style w:type="character" w:customStyle="1" w:styleId="HeaderChar">
    <w:name w:val="Header Char"/>
    <w:basedOn w:val="DefaultParagraphFont"/>
    <w:link w:val="Header"/>
    <w:uiPriority w:val="99"/>
    <w:rsid w:val="000100E4"/>
    <w:rPr>
      <w:rFonts w:ascii="Times" w:eastAsia="Times New Roman" w:hAnsi="Times"/>
      <w:sz w:val="24"/>
      <w:szCs w:val="24"/>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0E4"/>
    <w:pPr>
      <w:autoSpaceDE w:val="0"/>
      <w:autoSpaceDN w:val="0"/>
    </w:pPr>
    <w:rPr>
      <w:rFonts w:ascii="Times" w:eastAsia="Times New Roman" w:hAnsi="Times"/>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taField11pt-Single">
    <w:name w:val="Data Field 11pt-Single"/>
    <w:basedOn w:val="Normal"/>
    <w:rsid w:val="000100E4"/>
    <w:rPr>
      <w:rFonts w:ascii="Arial" w:hAnsi="Arial" w:cs="Arial"/>
      <w:sz w:val="22"/>
      <w:szCs w:val="20"/>
    </w:rPr>
  </w:style>
  <w:style w:type="character" w:styleId="PageNumber">
    <w:name w:val="page number"/>
    <w:rsid w:val="000100E4"/>
    <w:rPr>
      <w:rFonts w:ascii="Arial" w:hAnsi="Arial"/>
      <w:sz w:val="20"/>
      <w:u w:val="single"/>
    </w:rPr>
  </w:style>
  <w:style w:type="paragraph" w:customStyle="1" w:styleId="PIHeader">
    <w:name w:val="PI Header"/>
    <w:basedOn w:val="Normal"/>
    <w:rsid w:val="000100E4"/>
    <w:pPr>
      <w:spacing w:after="40"/>
      <w:ind w:left="864"/>
    </w:pPr>
    <w:rPr>
      <w:rFonts w:ascii="Arial" w:hAnsi="Arial" w:cs="Arial"/>
      <w:noProof/>
      <w:sz w:val="16"/>
      <w:szCs w:val="20"/>
    </w:rPr>
  </w:style>
  <w:style w:type="paragraph" w:customStyle="1" w:styleId="FormFooterBorder">
    <w:name w:val="FormFooter/Border"/>
    <w:basedOn w:val="Footer"/>
    <w:rsid w:val="000100E4"/>
    <w:pPr>
      <w:pBdr>
        <w:top w:val="single" w:sz="6" w:space="1" w:color="auto"/>
      </w:pBdr>
      <w:tabs>
        <w:tab w:val="clear" w:pos="4320"/>
        <w:tab w:val="clear" w:pos="8640"/>
        <w:tab w:val="center" w:pos="5400"/>
        <w:tab w:val="right" w:pos="10800"/>
      </w:tabs>
    </w:pPr>
    <w:rPr>
      <w:rFonts w:ascii="Arial" w:hAnsi="Arial" w:cs="Arial"/>
      <w:sz w:val="16"/>
      <w:szCs w:val="16"/>
    </w:rPr>
  </w:style>
  <w:style w:type="paragraph" w:customStyle="1" w:styleId="DataField11pt">
    <w:name w:val="Data Field 11pt"/>
    <w:basedOn w:val="Normal"/>
    <w:rsid w:val="000100E4"/>
    <w:pPr>
      <w:spacing w:line="300" w:lineRule="exact"/>
    </w:pPr>
    <w:rPr>
      <w:rFonts w:ascii="Arial" w:hAnsi="Arial" w:cs="Arial"/>
      <w:sz w:val="22"/>
      <w:szCs w:val="20"/>
    </w:rPr>
  </w:style>
  <w:style w:type="paragraph" w:styleId="Footer">
    <w:name w:val="footer"/>
    <w:basedOn w:val="Normal"/>
    <w:link w:val="FooterChar"/>
    <w:uiPriority w:val="99"/>
    <w:unhideWhenUsed/>
    <w:rsid w:val="000100E4"/>
    <w:pPr>
      <w:tabs>
        <w:tab w:val="center" w:pos="4320"/>
        <w:tab w:val="right" w:pos="8640"/>
      </w:tabs>
    </w:pPr>
  </w:style>
  <w:style w:type="character" w:customStyle="1" w:styleId="FooterChar">
    <w:name w:val="Footer Char"/>
    <w:basedOn w:val="DefaultParagraphFont"/>
    <w:link w:val="Footer"/>
    <w:uiPriority w:val="99"/>
    <w:rsid w:val="000100E4"/>
    <w:rPr>
      <w:rFonts w:ascii="Times" w:eastAsia="Times New Roman" w:hAnsi="Times"/>
      <w:sz w:val="24"/>
      <w:szCs w:val="24"/>
      <w:lang w:eastAsia="en-US"/>
    </w:rPr>
  </w:style>
  <w:style w:type="paragraph" w:styleId="Header">
    <w:name w:val="header"/>
    <w:basedOn w:val="Normal"/>
    <w:link w:val="HeaderChar"/>
    <w:uiPriority w:val="99"/>
    <w:unhideWhenUsed/>
    <w:rsid w:val="000100E4"/>
    <w:pPr>
      <w:tabs>
        <w:tab w:val="center" w:pos="4320"/>
        <w:tab w:val="right" w:pos="8640"/>
      </w:tabs>
    </w:pPr>
  </w:style>
  <w:style w:type="character" w:customStyle="1" w:styleId="HeaderChar">
    <w:name w:val="Header Char"/>
    <w:basedOn w:val="DefaultParagraphFont"/>
    <w:link w:val="Header"/>
    <w:uiPriority w:val="99"/>
    <w:rsid w:val="000100E4"/>
    <w:rPr>
      <w:rFonts w:ascii="Times" w:eastAsia="Times New Roman" w:hAnsi="Time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1257</Words>
  <Characters>7167</Characters>
  <Application>Microsoft Macintosh Word</Application>
  <DocSecurity>0</DocSecurity>
  <Lines>59</Lines>
  <Paragraphs>16</Paragraphs>
  <ScaleCrop>false</ScaleCrop>
  <Company>Consortium for Conservation Medicine</Company>
  <LinksUpToDate>false</LinksUpToDate>
  <CharactersWithSpaces>8408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Aleksei MacDurian</dc:creator>
  <cp:keywords/>
  <dc:description/>
  <cp:lastModifiedBy>Andrew Huff</cp:lastModifiedBy>
  <cp:revision>2</cp:revision>
  <dcterms:created xsi:type="dcterms:W3CDTF">2015-01-13T14:45:00Z</dcterms:created>
  <dcterms:modified xsi:type="dcterms:W3CDTF">2015-01-13T14:45:00Z</dcterms:modified>
</cp:coreProperties>
</file>